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44" w:rsidRPr="00AC4644" w:rsidRDefault="00AC4644" w:rsidP="00AC46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C46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Боровичи. По берегам живописной Мсты (2 </w:t>
      </w:r>
      <w:proofErr w:type="spellStart"/>
      <w:r w:rsidRPr="00AC46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дн</w:t>
      </w:r>
      <w:proofErr w:type="spellEnd"/>
      <w:r w:rsidRPr="00AC46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/1 н)</w:t>
      </w:r>
    </w:p>
    <w:p w:rsidR="00AC4644" w:rsidRPr="00AC4644" w:rsidRDefault="00AC4644" w:rsidP="00AC4644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AC4644">
        <w:rPr>
          <w:i/>
          <w:sz w:val="22"/>
          <w:szCs w:val="22"/>
        </w:rPr>
        <w:t xml:space="preserve">автобусный тур, </w:t>
      </w:r>
      <w:proofErr w:type="spellStart"/>
      <w:r w:rsidRPr="00AC4644">
        <w:rPr>
          <w:i/>
          <w:sz w:val="22"/>
          <w:szCs w:val="22"/>
        </w:rPr>
        <w:t>Любытино</w:t>
      </w:r>
      <w:proofErr w:type="spellEnd"/>
      <w:r w:rsidRPr="00AC4644">
        <w:rPr>
          <w:i/>
          <w:sz w:val="22"/>
          <w:szCs w:val="22"/>
        </w:rPr>
        <w:t xml:space="preserve"> – Боровичи – Кончанское-Суворовское</w:t>
      </w:r>
    </w:p>
    <w:p w:rsidR="00F21931" w:rsidRDefault="00F21931" w:rsidP="00AC4644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C4644" w:rsidRPr="00F21931" w:rsidRDefault="00F21931" w:rsidP="00AC4644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F21931">
        <w:rPr>
          <w:b/>
          <w:sz w:val="22"/>
          <w:szCs w:val="22"/>
        </w:rPr>
        <w:t xml:space="preserve">13.07-14.07.2024     </w:t>
      </w:r>
      <w:r w:rsidR="00AC4644" w:rsidRPr="00F2193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="00AC4644" w:rsidRPr="00F21931">
        <w:rPr>
          <w:b/>
          <w:sz w:val="22"/>
          <w:szCs w:val="22"/>
        </w:rPr>
        <w:t>10</w:t>
      </w:r>
      <w:r w:rsidRPr="00F21931">
        <w:rPr>
          <w:b/>
          <w:sz w:val="22"/>
          <w:szCs w:val="22"/>
        </w:rPr>
        <w:t>.08</w:t>
      </w:r>
      <w:r w:rsidR="00AC4644" w:rsidRPr="00F21931">
        <w:rPr>
          <w:b/>
          <w:sz w:val="22"/>
          <w:szCs w:val="22"/>
        </w:rPr>
        <w:t>-11</w:t>
      </w:r>
      <w:r w:rsidRPr="00F21931">
        <w:rPr>
          <w:b/>
          <w:sz w:val="22"/>
          <w:szCs w:val="22"/>
        </w:rPr>
        <w:t>.</w:t>
      </w:r>
      <w:r w:rsidR="00AC4644" w:rsidRPr="00F21931">
        <w:rPr>
          <w:b/>
          <w:sz w:val="22"/>
          <w:szCs w:val="22"/>
        </w:rPr>
        <w:t>08</w:t>
      </w:r>
      <w:r w:rsidRPr="00F21931">
        <w:rPr>
          <w:b/>
          <w:sz w:val="22"/>
          <w:szCs w:val="22"/>
        </w:rPr>
        <w:t xml:space="preserve">.2024   </w:t>
      </w:r>
      <w:r w:rsidR="00AC4644" w:rsidRPr="00F2193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="00AC4644" w:rsidRPr="00F21931">
        <w:rPr>
          <w:b/>
          <w:sz w:val="22"/>
          <w:szCs w:val="22"/>
        </w:rPr>
        <w:t>21</w:t>
      </w:r>
      <w:r w:rsidRPr="00F21931">
        <w:rPr>
          <w:b/>
          <w:sz w:val="22"/>
          <w:szCs w:val="22"/>
        </w:rPr>
        <w:t>.09-22.</w:t>
      </w:r>
      <w:r w:rsidR="00AC4644" w:rsidRPr="00F21931">
        <w:rPr>
          <w:b/>
          <w:sz w:val="22"/>
          <w:szCs w:val="22"/>
        </w:rPr>
        <w:t>09</w:t>
      </w:r>
      <w:r w:rsidRPr="00F21931">
        <w:rPr>
          <w:b/>
          <w:sz w:val="22"/>
          <w:szCs w:val="22"/>
        </w:rPr>
        <w:t>.2024</w:t>
      </w:r>
    </w:p>
    <w:p w:rsidR="00AC4644" w:rsidRPr="00AC4644" w:rsidRDefault="00AC4644" w:rsidP="00AC4644">
      <w:pPr>
        <w:pStyle w:val="2"/>
        <w:spacing w:before="0"/>
        <w:rPr>
          <w:rFonts w:ascii="Times New Roman" w:hAnsi="Times New Roman" w:cs="Times New Roman"/>
          <w:color w:val="auto"/>
        </w:rPr>
      </w:pPr>
      <w:r w:rsidRPr="00AC4644">
        <w:rPr>
          <w:rFonts w:ascii="Times New Roman" w:hAnsi="Times New Roman" w:cs="Times New Roman"/>
          <w:color w:val="auto"/>
        </w:rPr>
        <w:t>Программа тура</w:t>
      </w:r>
    </w:p>
    <w:p w:rsidR="00AC4644" w:rsidRPr="00AC4644" w:rsidRDefault="00AC4644" w:rsidP="00AC4644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C4644">
        <w:rPr>
          <w:rFonts w:ascii="Times New Roman" w:hAnsi="Times New Roman" w:cs="Times New Roman"/>
          <w:color w:val="auto"/>
        </w:rPr>
        <w:t>1 день </w:t>
      </w:r>
    </w:p>
    <w:p w:rsidR="00AC4644" w:rsidRPr="00F21931" w:rsidRDefault="00AC4644" w:rsidP="00AC4644">
      <w:pPr>
        <w:pStyle w:val="a3"/>
        <w:spacing w:before="0" w:beforeAutospacing="0" w:after="0" w:afterAutospacing="0"/>
        <w:rPr>
          <w:b/>
        </w:rPr>
      </w:pPr>
      <w:r w:rsidRPr="00AC4644">
        <w:t xml:space="preserve">08:00 Отправление автобуса из Санкт-Петербурга от ст. м. «Московская», Демонстрационный проезд. Переезд в </w:t>
      </w:r>
      <w:proofErr w:type="spellStart"/>
      <w:r w:rsidRPr="00AC4644">
        <w:t>Любытино</w:t>
      </w:r>
      <w:proofErr w:type="spellEnd"/>
      <w:r w:rsidRPr="00AC4644">
        <w:t xml:space="preserve"> (280 км). Экскурсия по трассе. Прибытие в поселок </w:t>
      </w:r>
      <w:proofErr w:type="spellStart"/>
      <w:r w:rsidRPr="00F21931">
        <w:rPr>
          <w:rStyle w:val="text-strong"/>
          <w:rFonts w:eastAsiaTheme="majorEastAsia"/>
          <w:b/>
        </w:rPr>
        <w:t>Любытино</w:t>
      </w:r>
      <w:proofErr w:type="spellEnd"/>
      <w:r w:rsidRPr="00F21931">
        <w:rPr>
          <w:b/>
        </w:rPr>
        <w:t>.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F21931">
        <w:rPr>
          <w:rStyle w:val="text-strong"/>
          <w:rFonts w:eastAsiaTheme="majorEastAsia"/>
          <w:b/>
        </w:rPr>
        <w:t xml:space="preserve">Пешеходная экскурсия по </w:t>
      </w:r>
      <w:proofErr w:type="spellStart"/>
      <w:r w:rsidRPr="00F21931">
        <w:rPr>
          <w:rStyle w:val="text-strong"/>
          <w:rFonts w:eastAsiaTheme="majorEastAsia"/>
          <w:b/>
        </w:rPr>
        <w:t>Любытино</w:t>
      </w:r>
      <w:proofErr w:type="spellEnd"/>
      <w:r w:rsidRPr="00AC4644">
        <w:t xml:space="preserve">.  </w:t>
      </w:r>
      <w:r w:rsidRPr="00AC4644">
        <w:rPr>
          <w:rStyle w:val="text-strong"/>
          <w:rFonts w:eastAsiaTheme="majorEastAsia"/>
        </w:rPr>
        <w:t xml:space="preserve">Экскурсия по музею под открытым небом </w:t>
      </w:r>
      <w:r w:rsidRPr="00F21931">
        <w:rPr>
          <w:rStyle w:val="text-strong"/>
          <w:rFonts w:eastAsiaTheme="majorEastAsia"/>
          <w:b/>
        </w:rPr>
        <w:t>«Славянская деревня Х века».</w:t>
      </w:r>
      <w:r w:rsidRPr="00AC4644">
        <w:t xml:space="preserve"> «Новгородская Швейцария», так называли уже в XIX веке эти места на севере Валдайской возвышенности из-за ландшафта с перепадами высот 100-150 метров. В </w:t>
      </w:r>
      <w:proofErr w:type="spellStart"/>
      <w:r w:rsidRPr="00AC4644">
        <w:t>Любытино</w:t>
      </w:r>
      <w:proofErr w:type="spellEnd"/>
      <w:r w:rsidRPr="00AC4644">
        <w:t xml:space="preserve"> привлекает не только красота природы, но и тысячелетняя история. Пешеходная экскурсия познакомит с родовой усадьбой премьер-министра царской России И. Л. Горемыкина, единственным в Новгородской области «храмом под звонами», висячим мостом и другими историческими местами поселка. Почти полторы тысячи лет стоят здесь огромные сопки и курганы - уникальные археологические памятники VI – X веков или «пирамиды севера» как их иногда называют. Вот здесь и создана стационарная экспозиция под открытым небом «Славянская деревня Х века», где состоится незабываемое путешествие в Русь глубинную. Во время экскурсии узнаем, как выглядели стиральная машина, утюг, холодильник, миксер в давние времена. Здесь всё можно потрогать своими руками, войти в дом, зажечь лучину, покрутить жернова; узнать, что такое «</w:t>
      </w:r>
      <w:proofErr w:type="gramStart"/>
      <w:r w:rsidRPr="00AC4644">
        <w:t>шиш</w:t>
      </w:r>
      <w:proofErr w:type="gramEnd"/>
      <w:r w:rsidRPr="00AC4644">
        <w:t>», почему у избушки «курьи ножки» и еще много интересного из жизни наших далеких и находчивых предков.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AC4644">
        <w:t xml:space="preserve">Переезд в </w:t>
      </w:r>
      <w:r w:rsidRPr="00AC4644">
        <w:rPr>
          <w:rStyle w:val="text-strong"/>
          <w:rFonts w:eastAsiaTheme="majorEastAsia"/>
        </w:rPr>
        <w:t>Боровичи</w:t>
      </w:r>
      <w:r w:rsidRPr="00AC4644">
        <w:t>.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AC4644">
        <w:rPr>
          <w:rStyle w:val="a4"/>
          <w:rFonts w:eastAsiaTheme="majorEastAsia"/>
        </w:rPr>
        <w:t>По желанию, за дополнительную плату поздний обед (ранний ужин).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F21931">
        <w:rPr>
          <w:rStyle w:val="text-strong"/>
          <w:rFonts w:eastAsiaTheme="majorEastAsia"/>
          <w:b/>
        </w:rPr>
        <w:t xml:space="preserve">Экскурсия «Портреты заговорили. Готический замок усадьбы </w:t>
      </w:r>
      <w:proofErr w:type="spellStart"/>
      <w:r w:rsidRPr="00F21931">
        <w:rPr>
          <w:rStyle w:val="text-strong"/>
          <w:rFonts w:eastAsiaTheme="majorEastAsia"/>
          <w:b/>
        </w:rPr>
        <w:t>Гверстянка</w:t>
      </w:r>
      <w:proofErr w:type="spellEnd"/>
      <w:r w:rsidRPr="00F21931">
        <w:rPr>
          <w:rStyle w:val="text-strong"/>
          <w:rFonts w:eastAsiaTheme="majorEastAsia"/>
          <w:b/>
        </w:rPr>
        <w:t>».</w:t>
      </w:r>
      <w:r w:rsidRPr="00AC4644">
        <w:t xml:space="preserve"> Усадьба </w:t>
      </w:r>
      <w:proofErr w:type="spellStart"/>
      <w:r w:rsidRPr="00AC4644">
        <w:t>Гверстянка</w:t>
      </w:r>
      <w:proofErr w:type="spellEnd"/>
      <w:r w:rsidRPr="00AC4644">
        <w:t xml:space="preserve"> расположена на окраине города, на правом берегу реки Мсты. Каменный двухэтажный дом с переходами и башнями, уникальный памятник русской готики, выстроен в стиле средневекового замка. Высокая башня в стиле шотландских крепостей видна издалека и с ее высоты открывается живописнейший вид на излучину Мсты и окружающие деревни.  Готический замок был построен в середине XIX века и принадлежал действительному статскому советнику Сергею Петровичу Неклюдову. История обитателей усадьбы XVIII-XX вв. представлена портретной галереей. Экспозиции замка «Портреты заговорили» знакомит с разными судьбами владельцев усадьбы. Это жизненные хитросплетения рода Неклюдовых, связанного с известными фамилиями: Нарышкиных, Строгановых, Замятниных, </w:t>
      </w:r>
      <w:proofErr w:type="spellStart"/>
      <w:r w:rsidRPr="00AC4644">
        <w:t>Тенишевых</w:t>
      </w:r>
      <w:proofErr w:type="spellEnd"/>
      <w:r w:rsidRPr="00AC4644">
        <w:t xml:space="preserve"> и др. Судьба «огнеупорного короля России» Константина </w:t>
      </w:r>
      <w:proofErr w:type="spellStart"/>
      <w:r w:rsidRPr="00AC4644">
        <w:t>Логиновича</w:t>
      </w:r>
      <w:proofErr w:type="spellEnd"/>
      <w:r w:rsidRPr="00AC4644">
        <w:t xml:space="preserve"> Вахтера, последнего владельца усадьбы. Семейная история о любви, верности и недосказанности </w:t>
      </w:r>
      <w:proofErr w:type="spellStart"/>
      <w:r w:rsidRPr="00AC4644">
        <w:t>Андронниковых</w:t>
      </w:r>
      <w:proofErr w:type="spellEnd"/>
      <w:r w:rsidRPr="00AC4644">
        <w:t>. Личные истории всех обитателей усадьбы — это родословная история России, история нашей культуры. Галерея семейных портретов – это увлекательное и познавательное путешествие во времени, вызывающее чувство сопричастности к этому культурному семейному историческому пространству.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AC4644">
        <w:t>Размещение в гостинице.</w:t>
      </w:r>
    </w:p>
    <w:p w:rsidR="00AC4644" w:rsidRPr="00AC4644" w:rsidRDefault="00AC4644" w:rsidP="00AC4644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C4644">
        <w:rPr>
          <w:rFonts w:ascii="Times New Roman" w:hAnsi="Times New Roman" w:cs="Times New Roman"/>
          <w:color w:val="auto"/>
        </w:rPr>
        <w:t> 2 день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AC4644">
        <w:rPr>
          <w:u w:val="single"/>
        </w:rPr>
        <w:t>Завтрак.</w:t>
      </w:r>
      <w:r w:rsidRPr="00AC4644">
        <w:t xml:space="preserve"> Отъезд в </w:t>
      </w:r>
      <w:r w:rsidRPr="00F21931">
        <w:rPr>
          <w:rStyle w:val="text-strong"/>
          <w:rFonts w:eastAsiaTheme="majorEastAsia"/>
          <w:b/>
        </w:rPr>
        <w:t>Кончанское-Суворовское</w:t>
      </w:r>
      <w:r w:rsidRPr="00AC4644">
        <w:rPr>
          <w:rStyle w:val="text-strong"/>
          <w:rFonts w:eastAsiaTheme="majorEastAsia"/>
        </w:rPr>
        <w:t>.</w:t>
      </w:r>
      <w:r w:rsidRPr="00AC4644">
        <w:t xml:space="preserve"> Село Кончанское ведет свою историю с октября 1660 года, когда на «</w:t>
      </w:r>
      <w:proofErr w:type="spellStart"/>
      <w:r w:rsidRPr="00AC4644">
        <w:t>порозжих</w:t>
      </w:r>
      <w:proofErr w:type="spellEnd"/>
      <w:r w:rsidRPr="00AC4644">
        <w:t>» землях дворцового приказа обосновались карельские переселенцы. В 1763 году имение Кончанское приобрел Василий Иванович Суворов. После его смерти имение перешло по наследству к Александру Васильевичу Суворову – великому русскому полководцу, далее к его сыну и внуку. Вплоть до революции 1917 г. имение принадлежало потомкам Суворова. С мая 1950 года село Кончанское носит имя А.В. Суворова.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F21931">
        <w:rPr>
          <w:rStyle w:val="text-strong"/>
          <w:rFonts w:eastAsiaTheme="majorEastAsia"/>
          <w:b/>
        </w:rPr>
        <w:lastRenderedPageBreak/>
        <w:t>Экскурсия по музею А.В. Суворова</w:t>
      </w:r>
      <w:r w:rsidRPr="00AC4644">
        <w:t xml:space="preserve"> (усадебный дом, летняя кухня, надворные постройки, усадебный парк, диорама «Переход А.В. Суворова через Альпы», в летний сезон «Светелка» на горе </w:t>
      </w:r>
      <w:proofErr w:type="spellStart"/>
      <w:r w:rsidRPr="00AC4644">
        <w:t>Дубиха</w:t>
      </w:r>
      <w:proofErr w:type="spellEnd"/>
      <w:r w:rsidRPr="00AC4644">
        <w:t>).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AC4644">
        <w:t xml:space="preserve">Возвращение в </w:t>
      </w:r>
      <w:r w:rsidRPr="00AC4644">
        <w:rPr>
          <w:rStyle w:val="text-strong"/>
          <w:rFonts w:eastAsiaTheme="majorEastAsia"/>
        </w:rPr>
        <w:t>Боровичи</w:t>
      </w:r>
      <w:r w:rsidRPr="00AC4644">
        <w:t>.</w:t>
      </w:r>
      <w:r w:rsidRPr="00AC4644">
        <w:rPr>
          <w:rStyle w:val="text-strong"/>
          <w:rFonts w:eastAsiaTheme="majorEastAsia"/>
        </w:rPr>
        <w:t xml:space="preserve"> </w:t>
      </w:r>
      <w:r w:rsidRPr="00F21931">
        <w:rPr>
          <w:rStyle w:val="text-strong"/>
          <w:rFonts w:eastAsiaTheme="majorEastAsia"/>
          <w:b/>
        </w:rPr>
        <w:t>Обзорная экскурсия по городу Боровичи</w:t>
      </w:r>
      <w:r w:rsidRPr="00AC4644">
        <w:rPr>
          <w:rStyle w:val="text-strong"/>
          <w:rFonts w:eastAsiaTheme="majorEastAsia"/>
        </w:rPr>
        <w:t xml:space="preserve"> с посещением </w:t>
      </w:r>
      <w:r w:rsidRPr="00F21931">
        <w:rPr>
          <w:rStyle w:val="text-strong"/>
          <w:rFonts w:eastAsiaTheme="majorEastAsia"/>
          <w:b/>
        </w:rPr>
        <w:t>Свято-Духова монастыря</w:t>
      </w:r>
      <w:r w:rsidRPr="00AC4644">
        <w:rPr>
          <w:rStyle w:val="text-strong"/>
          <w:rFonts w:eastAsiaTheme="majorEastAsia"/>
        </w:rPr>
        <w:t>.</w:t>
      </w:r>
      <w:r w:rsidRPr="00AC4644">
        <w:t xml:space="preserve"> Старые купеческие особняки, с разноцветной керамикой и изящной резьбой по дереву, тротуары, вымощенные булыжником, кое-где проступающие сквозь толщу асфальта, - воссоздают уютную атмосферу XIX - нач. XX веков. Все это по-прежнему живет, "дышит" и без труда уживается с настоящим временем, стремительным XXI веком.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F21931">
        <w:rPr>
          <w:rStyle w:val="text-strong"/>
          <w:rFonts w:eastAsiaTheme="majorEastAsia"/>
          <w:b/>
        </w:rPr>
        <w:t>Посещение музея истории купеческого города (дома купца Шульгина). «Чаепитие по-купечески».</w:t>
      </w:r>
      <w:r w:rsidRPr="00AC4644">
        <w:rPr>
          <w:rStyle w:val="text-strong"/>
          <w:rFonts w:eastAsiaTheme="majorEastAsia"/>
        </w:rPr>
        <w:t xml:space="preserve">  </w:t>
      </w:r>
      <w:r w:rsidRPr="00AC4644">
        <w:t>Чаепитие за русским самоваром –  давняя традиция настоящего душевного общения людей.  В музее, во время чайной церемонии Вас познакомят с традициями купеческого чаепития. Угостят чаем ароматным не «</w:t>
      </w:r>
      <w:proofErr w:type="spellStart"/>
      <w:r w:rsidRPr="00AC4644">
        <w:t>всклянь</w:t>
      </w:r>
      <w:proofErr w:type="spellEnd"/>
      <w:r w:rsidRPr="00AC4644">
        <w:t xml:space="preserve">», а «до ключей» с местными купеческими яствами. Узнаете, как надо чаёвничать, что такое побаловать себя чайком и как устраивать друзьям яркие чайные церемонии за душевной беседой, как проводить за чаем </w:t>
      </w:r>
      <w:proofErr w:type="gramStart"/>
      <w:r w:rsidRPr="00AC4644">
        <w:t>бизнес-встречи</w:t>
      </w:r>
      <w:proofErr w:type="gramEnd"/>
      <w:r w:rsidRPr="00AC4644">
        <w:t>. Чтобы память о чайной церемонии осталась надолго посетите музейную костюмерную, где Вам предложат купеческие наряды, дамские шляпки, платья с турнюром и др.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F21931">
        <w:rPr>
          <w:rStyle w:val="text-strong"/>
          <w:rFonts w:eastAsiaTheme="majorEastAsia"/>
          <w:b/>
        </w:rPr>
        <w:t>Автобусная экскурсия «Горная Мста»</w:t>
      </w:r>
      <w:r w:rsidRPr="00AC4644">
        <w:rPr>
          <w:rStyle w:val="text-strong"/>
          <w:rFonts w:eastAsiaTheme="majorEastAsia"/>
        </w:rPr>
        <w:t xml:space="preserve"> до селения Опеченский Посад</w:t>
      </w:r>
      <w:r w:rsidRPr="00AC4644">
        <w:t xml:space="preserve">. 30 км увлекательного путешествия вдоль берегов реки Мсты - одной из красивейших рек России. С ранней весны до поздней осени кипят бурные </w:t>
      </w:r>
      <w:proofErr w:type="spellStart"/>
      <w:r w:rsidRPr="00AC4644">
        <w:t>мстинские</w:t>
      </w:r>
      <w:proofErr w:type="spellEnd"/>
      <w:r w:rsidRPr="00AC4644">
        <w:t xml:space="preserve"> пороги и хорошо просматриваются с берегов, здесь проводятся сплавы на </w:t>
      </w:r>
      <w:proofErr w:type="spellStart"/>
      <w:r w:rsidRPr="00AC4644">
        <w:t>рафтах</w:t>
      </w:r>
      <w:proofErr w:type="spellEnd"/>
      <w:r w:rsidRPr="00AC4644">
        <w:t xml:space="preserve"> и байдарках.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AC4644">
        <w:rPr>
          <w:rStyle w:val="a4"/>
          <w:rFonts w:eastAsiaTheme="majorEastAsia"/>
        </w:rPr>
        <w:t>По желанию, за дополнительную плату поздний обед.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AC4644">
        <w:t>Отправление в Санкт-Петербург (325 км). Ориентировочное время прибытия - 23:00.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9"/>
        <w:gridCol w:w="4746"/>
      </w:tblGrid>
      <w:tr w:rsidR="00F21931" w:rsidTr="00F21931"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Стоимость тура на  человека в рублях:</w:t>
            </w:r>
          </w:p>
        </w:tc>
      </w:tr>
      <w:tr w:rsidR="00F21931" w:rsidTr="00F21931">
        <w:tc>
          <w:tcPr>
            <w:tcW w:w="94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Гостиница «Ткачи», г. Боровичи</w:t>
            </w:r>
          </w:p>
        </w:tc>
      </w:tr>
      <w:tr w:rsidR="00F21931" w:rsidTr="00F21931">
        <w:tc>
          <w:tcPr>
            <w:tcW w:w="4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</w:pPr>
            <w:r>
              <w:t>2-х местный номер (раздельные кровати)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12 300</w:t>
            </w:r>
          </w:p>
        </w:tc>
      </w:tr>
      <w:tr w:rsidR="00F21931" w:rsidTr="00F21931">
        <w:tc>
          <w:tcPr>
            <w:tcW w:w="4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</w:pPr>
            <w:r>
              <w:t>1-местное размещение в 2-х местном номере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13 500</w:t>
            </w:r>
          </w:p>
        </w:tc>
      </w:tr>
      <w:tr w:rsidR="00F21931" w:rsidTr="00F21931">
        <w:tc>
          <w:tcPr>
            <w:tcW w:w="4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</w:pPr>
            <w:r>
              <w:t>2-х местный номер «комфорт» (двуспальная кровать)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12 850</w:t>
            </w:r>
          </w:p>
        </w:tc>
      </w:tr>
      <w:tr w:rsidR="00F21931" w:rsidTr="00F21931">
        <w:tc>
          <w:tcPr>
            <w:tcW w:w="4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</w:pPr>
            <w:r>
              <w:t>1-местный номер «комфорт»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13 200</w:t>
            </w:r>
          </w:p>
        </w:tc>
      </w:tr>
      <w:tr w:rsidR="00F21931" w:rsidTr="00F21931">
        <w:tc>
          <w:tcPr>
            <w:tcW w:w="4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</w:pPr>
            <w:r>
              <w:t>3-х местный номер «семейный» (2 кровати + раскладной диван)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12 550</w:t>
            </w:r>
          </w:p>
        </w:tc>
      </w:tr>
      <w:tr w:rsidR="00F21931" w:rsidTr="00F21931">
        <w:tc>
          <w:tcPr>
            <w:tcW w:w="4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</w:pPr>
            <w:r>
              <w:t>Дополнительное место в 2-х местном номере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11 650</w:t>
            </w:r>
          </w:p>
        </w:tc>
      </w:tr>
      <w:tr w:rsidR="00F21931" w:rsidTr="00F21931">
        <w:tc>
          <w:tcPr>
            <w:tcW w:w="94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Гостиница «Олимп», г. Боровичи</w:t>
            </w:r>
          </w:p>
        </w:tc>
      </w:tr>
      <w:tr w:rsidR="00F21931" w:rsidTr="00F21931">
        <w:tc>
          <w:tcPr>
            <w:tcW w:w="4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</w:pPr>
            <w:r>
              <w:t>1-местный номер «стандарт»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13 800</w:t>
            </w:r>
          </w:p>
        </w:tc>
      </w:tr>
      <w:tr w:rsidR="00F21931" w:rsidTr="00F21931">
        <w:tc>
          <w:tcPr>
            <w:tcW w:w="4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</w:pPr>
            <w:r>
              <w:t>2-х местный номер «стандарт» (раздельные кровати)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13 350</w:t>
            </w:r>
          </w:p>
        </w:tc>
      </w:tr>
      <w:tr w:rsidR="00F21931" w:rsidTr="00F21931">
        <w:tc>
          <w:tcPr>
            <w:tcW w:w="4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</w:pPr>
            <w:r>
              <w:t>1-о местное размещение в 2-х местном номере «стандарт»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15 150</w:t>
            </w:r>
          </w:p>
        </w:tc>
      </w:tr>
      <w:tr w:rsidR="00F21931" w:rsidTr="00F21931">
        <w:tc>
          <w:tcPr>
            <w:tcW w:w="4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</w:pPr>
            <w:r>
              <w:t>2-х местный номер «комфорт» (двуспальная кровать)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14 950</w:t>
            </w:r>
          </w:p>
        </w:tc>
      </w:tr>
      <w:tr w:rsidR="00F21931" w:rsidTr="00F21931">
        <w:tc>
          <w:tcPr>
            <w:tcW w:w="4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</w:pPr>
            <w:r>
              <w:t>1-о местное размещение в 2-х местном номере «комфорт»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18 150</w:t>
            </w:r>
          </w:p>
        </w:tc>
      </w:tr>
      <w:tr w:rsidR="00F21931" w:rsidTr="00F21931">
        <w:tc>
          <w:tcPr>
            <w:tcW w:w="4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</w:pPr>
            <w:r>
              <w:t>Дополнительное место в 2-х местном номере (кресло-кровать)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1931" w:rsidRPr="00F21931" w:rsidRDefault="00F21931" w:rsidP="00F21931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1931">
              <w:rPr>
                <w:rStyle w:val="text-strong"/>
                <w:b/>
              </w:rPr>
              <w:t>12 400</w:t>
            </w:r>
          </w:p>
        </w:tc>
      </w:tr>
      <w:tr w:rsidR="00F21931" w:rsidTr="00F21931">
        <w:tc>
          <w:tcPr>
            <w:tcW w:w="94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21931" w:rsidRDefault="00F21931" w:rsidP="00F21931">
            <w:pPr>
              <w:pStyle w:val="a3"/>
              <w:spacing w:before="0" w:beforeAutospacing="0" w:after="0" w:afterAutospacing="0"/>
              <w:jc w:val="center"/>
            </w:pPr>
            <w:r>
              <w:t>Скидка на школьника до 16 лет – 200 рублей</w:t>
            </w:r>
          </w:p>
        </w:tc>
      </w:tr>
    </w:tbl>
    <w:p w:rsidR="00F21931" w:rsidRDefault="00F21931" w:rsidP="00AC4644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AC4644" w:rsidRPr="00AC4644" w:rsidRDefault="00AC4644" w:rsidP="00AC4644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C4644">
        <w:rPr>
          <w:rFonts w:ascii="Times New Roman" w:hAnsi="Times New Roman" w:cs="Times New Roman"/>
          <w:color w:val="auto"/>
        </w:rPr>
        <w:t>В стоимость входит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AC4644">
        <w:t>проживание;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AC4644">
        <w:lastRenderedPageBreak/>
        <w:t>питание по программе: 1 завтрак;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AC4644">
        <w:t>автотранспортное обслуживание (при группе в количестве менее 18 человек обслуживание на микроавтобусе);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AC4644">
        <w:t>экскурсионное обслуживание по программе с входными билетами;</w:t>
      </w:r>
    </w:p>
    <w:p w:rsidR="00AC4644" w:rsidRPr="00AC4644" w:rsidRDefault="00AC4644" w:rsidP="00AC4644">
      <w:pPr>
        <w:pStyle w:val="a3"/>
        <w:spacing w:before="0" w:beforeAutospacing="0" w:after="0" w:afterAutospacing="0"/>
      </w:pPr>
      <w:r w:rsidRPr="00AC4644">
        <w:t>услуги гида</w:t>
      </w:r>
    </w:p>
    <w:p w:rsidR="00AC4644" w:rsidRPr="00AC4644" w:rsidRDefault="00AC4644" w:rsidP="00AC4644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C4644">
        <w:rPr>
          <w:rFonts w:ascii="Times New Roman" w:hAnsi="Times New Roman" w:cs="Times New Roman"/>
          <w:color w:val="auto"/>
        </w:rPr>
        <w:t>Дополнительные услуги</w:t>
      </w:r>
    </w:p>
    <w:p w:rsidR="00AC4644" w:rsidRPr="00AC4644" w:rsidRDefault="00F21931" w:rsidP="00AC4644">
      <w:pPr>
        <w:pStyle w:val="a3"/>
        <w:spacing w:before="0" w:beforeAutospacing="0" w:after="0" w:afterAutospacing="0"/>
      </w:pPr>
      <w:r>
        <w:t>пакет питания (2 обеда) - 12</w:t>
      </w:r>
      <w:r w:rsidR="00AC4644" w:rsidRPr="00AC4644">
        <w:t>00 руб./чел. (заказ и оплата заранее при покупке тура).</w:t>
      </w:r>
    </w:p>
    <w:p w:rsidR="00C67DC4" w:rsidRDefault="00C67DC4" w:rsidP="00AC464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6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44"/>
    <w:rsid w:val="001140B5"/>
    <w:rsid w:val="00AC4644"/>
    <w:rsid w:val="00C67DC4"/>
    <w:rsid w:val="00F2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4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AC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4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4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strong">
    <w:name w:val="text-strong"/>
    <w:basedOn w:val="a0"/>
    <w:rsid w:val="00AC4644"/>
  </w:style>
  <w:style w:type="character" w:styleId="a4">
    <w:name w:val="Emphasis"/>
    <w:basedOn w:val="a0"/>
    <w:uiPriority w:val="20"/>
    <w:qFormat/>
    <w:rsid w:val="00AC4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4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AC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4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4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strong">
    <w:name w:val="text-strong"/>
    <w:basedOn w:val="a0"/>
    <w:rsid w:val="00AC4644"/>
  </w:style>
  <w:style w:type="character" w:styleId="a4">
    <w:name w:val="Emphasis"/>
    <w:basedOn w:val="a0"/>
    <w:uiPriority w:val="20"/>
    <w:qFormat/>
    <w:rsid w:val="00AC4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3</cp:revision>
  <dcterms:created xsi:type="dcterms:W3CDTF">2023-12-01T10:05:00Z</dcterms:created>
  <dcterms:modified xsi:type="dcterms:W3CDTF">2024-02-27T09:24:00Z</dcterms:modified>
</cp:coreProperties>
</file>