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5F" w:rsidRPr="00BA035F" w:rsidRDefault="00BA035F" w:rsidP="00BA035F">
      <w:pPr>
        <w:spacing w:after="0" w:line="240" w:lineRule="auto"/>
        <w:jc w:val="center"/>
        <w:outlineLvl w:val="0"/>
        <w:rPr>
          <w:rFonts w:ascii="Times New Roman" w:eastAsia="Times New Roman" w:hAnsi="Times New Roman" w:cs="Times New Roman"/>
          <w:b/>
          <w:bCs/>
          <w:kern w:val="36"/>
          <w:sz w:val="36"/>
          <w:szCs w:val="36"/>
          <w:lang w:eastAsia="ru-RU"/>
        </w:rPr>
      </w:pPr>
      <w:r w:rsidRPr="00BA035F">
        <w:rPr>
          <w:rFonts w:ascii="Times New Roman" w:eastAsia="Times New Roman" w:hAnsi="Times New Roman" w:cs="Times New Roman"/>
          <w:b/>
          <w:bCs/>
          <w:kern w:val="36"/>
          <w:sz w:val="36"/>
          <w:szCs w:val="36"/>
          <w:lang w:eastAsia="ru-RU"/>
        </w:rPr>
        <w:t xml:space="preserve">Вкусные выходные на Тверской земле (2 </w:t>
      </w:r>
      <w:proofErr w:type="spellStart"/>
      <w:r w:rsidRPr="00BA035F">
        <w:rPr>
          <w:rFonts w:ascii="Times New Roman" w:eastAsia="Times New Roman" w:hAnsi="Times New Roman" w:cs="Times New Roman"/>
          <w:b/>
          <w:bCs/>
          <w:kern w:val="36"/>
          <w:sz w:val="36"/>
          <w:szCs w:val="36"/>
          <w:lang w:eastAsia="ru-RU"/>
        </w:rPr>
        <w:t>дн</w:t>
      </w:r>
      <w:proofErr w:type="spellEnd"/>
      <w:r w:rsidRPr="00BA035F">
        <w:rPr>
          <w:rFonts w:ascii="Times New Roman" w:eastAsia="Times New Roman" w:hAnsi="Times New Roman" w:cs="Times New Roman"/>
          <w:b/>
          <w:bCs/>
          <w:kern w:val="36"/>
          <w:sz w:val="36"/>
          <w:szCs w:val="36"/>
          <w:lang w:eastAsia="ru-RU"/>
        </w:rPr>
        <w:t>/1н)</w:t>
      </w:r>
    </w:p>
    <w:p w:rsidR="008129B9" w:rsidRDefault="008129B9" w:rsidP="00BA035F">
      <w:pPr>
        <w:spacing w:after="0" w:line="240" w:lineRule="auto"/>
        <w:jc w:val="center"/>
        <w:rPr>
          <w:rFonts w:ascii="Times New Roman" w:eastAsia="Times New Roman" w:hAnsi="Times New Roman" w:cs="Times New Roman"/>
          <w:b/>
          <w:iCs/>
          <w:sz w:val="24"/>
          <w:szCs w:val="24"/>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8129B9" w:rsidTr="008129B9">
        <w:tc>
          <w:tcPr>
            <w:tcW w:w="3190" w:type="dxa"/>
          </w:tcPr>
          <w:p w:rsidR="008129B9" w:rsidRDefault="008129B9" w:rsidP="008129B9">
            <w:pPr>
              <w:jc w:val="center"/>
              <w:rPr>
                <w:rFonts w:ascii="Times New Roman" w:eastAsia="Times New Roman" w:hAnsi="Times New Roman" w:cs="Times New Roman"/>
                <w:b/>
                <w:iCs/>
                <w:lang w:eastAsia="ru-RU"/>
              </w:rPr>
            </w:pPr>
            <w:r w:rsidRPr="008129B9">
              <w:rPr>
                <w:rFonts w:ascii="Times New Roman" w:eastAsia="Times New Roman" w:hAnsi="Times New Roman" w:cs="Times New Roman"/>
                <w:b/>
                <w:iCs/>
                <w:lang w:eastAsia="ru-RU"/>
              </w:rPr>
              <w:t>09.03 – 10.03.2024</w:t>
            </w:r>
          </w:p>
          <w:p w:rsidR="00343A14" w:rsidRPr="008129B9" w:rsidRDefault="00343A14" w:rsidP="00343A14">
            <w:pPr>
              <w:jc w:val="center"/>
              <w:rPr>
                <w:rFonts w:ascii="Times New Roman" w:eastAsia="Times New Roman" w:hAnsi="Times New Roman" w:cs="Times New Roman"/>
                <w:b/>
                <w:iCs/>
                <w:lang w:eastAsia="ru-RU"/>
              </w:rPr>
            </w:pPr>
            <w:r w:rsidRPr="008129B9">
              <w:rPr>
                <w:rFonts w:ascii="Times New Roman" w:eastAsia="Times New Roman" w:hAnsi="Times New Roman" w:cs="Times New Roman"/>
                <w:b/>
                <w:iCs/>
                <w:lang w:eastAsia="ru-RU"/>
              </w:rPr>
              <w:t>29.04 – 30.04.2024</w:t>
            </w:r>
          </w:p>
          <w:p w:rsidR="00ED3568" w:rsidRPr="008129B9" w:rsidRDefault="00ED3568" w:rsidP="00ED3568">
            <w:pPr>
              <w:jc w:val="center"/>
              <w:rPr>
                <w:rFonts w:ascii="Times New Roman" w:eastAsia="Times New Roman" w:hAnsi="Times New Roman" w:cs="Times New Roman"/>
                <w:b/>
                <w:iCs/>
                <w:lang w:eastAsia="ru-RU"/>
              </w:rPr>
            </w:pPr>
            <w:r w:rsidRPr="008129B9">
              <w:rPr>
                <w:rFonts w:ascii="Times New Roman" w:eastAsia="Times New Roman" w:hAnsi="Times New Roman" w:cs="Times New Roman"/>
                <w:b/>
                <w:iCs/>
                <w:lang w:eastAsia="ru-RU"/>
              </w:rPr>
              <w:t>08.06 - 09.06.2024</w:t>
            </w:r>
          </w:p>
          <w:p w:rsidR="00343A14" w:rsidRPr="008129B9" w:rsidRDefault="00343A14" w:rsidP="008129B9">
            <w:pPr>
              <w:jc w:val="center"/>
              <w:rPr>
                <w:rFonts w:ascii="Times New Roman" w:eastAsia="Times New Roman" w:hAnsi="Times New Roman" w:cs="Times New Roman"/>
                <w:b/>
                <w:iCs/>
                <w:lang w:eastAsia="ru-RU"/>
              </w:rPr>
            </w:pPr>
          </w:p>
        </w:tc>
        <w:tc>
          <w:tcPr>
            <w:tcW w:w="3190" w:type="dxa"/>
          </w:tcPr>
          <w:p w:rsidR="008129B9" w:rsidRPr="008129B9" w:rsidRDefault="008129B9" w:rsidP="008129B9">
            <w:pPr>
              <w:jc w:val="center"/>
              <w:rPr>
                <w:rFonts w:ascii="Times New Roman" w:eastAsia="Times New Roman" w:hAnsi="Times New Roman" w:cs="Times New Roman"/>
                <w:b/>
                <w:iCs/>
                <w:lang w:eastAsia="ru-RU"/>
              </w:rPr>
            </w:pPr>
            <w:r w:rsidRPr="008129B9">
              <w:rPr>
                <w:rFonts w:ascii="Times New Roman" w:eastAsia="Times New Roman" w:hAnsi="Times New Roman" w:cs="Times New Roman"/>
                <w:b/>
                <w:iCs/>
                <w:lang w:eastAsia="ru-RU"/>
              </w:rPr>
              <w:t>22.06 - 23.06.2024</w:t>
            </w:r>
          </w:p>
          <w:p w:rsidR="008129B9" w:rsidRPr="008129B9" w:rsidRDefault="008129B9" w:rsidP="008129B9">
            <w:pPr>
              <w:jc w:val="center"/>
              <w:rPr>
                <w:rFonts w:ascii="Times New Roman" w:eastAsia="Times New Roman" w:hAnsi="Times New Roman" w:cs="Times New Roman"/>
                <w:b/>
                <w:lang w:eastAsia="ru-RU"/>
              </w:rPr>
            </w:pPr>
            <w:r w:rsidRPr="008129B9">
              <w:rPr>
                <w:rFonts w:ascii="Times New Roman" w:eastAsia="Times New Roman" w:hAnsi="Times New Roman" w:cs="Times New Roman"/>
                <w:b/>
                <w:lang w:eastAsia="ru-RU"/>
              </w:rPr>
              <w:t>20.07 - 21.07.2024</w:t>
            </w:r>
          </w:p>
          <w:p w:rsidR="00ED3568" w:rsidRPr="008129B9" w:rsidRDefault="00ED3568" w:rsidP="00ED3568">
            <w:pPr>
              <w:jc w:val="center"/>
              <w:rPr>
                <w:rFonts w:ascii="Times New Roman" w:eastAsia="Times New Roman" w:hAnsi="Times New Roman" w:cs="Times New Roman"/>
                <w:b/>
                <w:lang w:eastAsia="ru-RU"/>
              </w:rPr>
            </w:pPr>
            <w:r w:rsidRPr="008129B9">
              <w:rPr>
                <w:rFonts w:ascii="Times New Roman" w:eastAsia="Times New Roman" w:hAnsi="Times New Roman" w:cs="Times New Roman"/>
                <w:b/>
                <w:lang w:eastAsia="ru-RU"/>
              </w:rPr>
              <w:t>17.08 – 18.08.2024</w:t>
            </w:r>
          </w:p>
          <w:p w:rsidR="008129B9" w:rsidRPr="008129B9" w:rsidRDefault="008129B9" w:rsidP="00BA035F">
            <w:pPr>
              <w:jc w:val="center"/>
              <w:rPr>
                <w:rFonts w:ascii="Times New Roman" w:eastAsia="Times New Roman" w:hAnsi="Times New Roman" w:cs="Times New Roman"/>
                <w:b/>
                <w:iCs/>
                <w:lang w:eastAsia="ru-RU"/>
              </w:rPr>
            </w:pPr>
          </w:p>
        </w:tc>
        <w:tc>
          <w:tcPr>
            <w:tcW w:w="3191" w:type="dxa"/>
          </w:tcPr>
          <w:p w:rsidR="008129B9" w:rsidRPr="008129B9" w:rsidRDefault="008129B9" w:rsidP="008129B9">
            <w:pPr>
              <w:jc w:val="center"/>
              <w:rPr>
                <w:rFonts w:ascii="Times New Roman" w:eastAsia="Times New Roman" w:hAnsi="Times New Roman" w:cs="Times New Roman"/>
                <w:b/>
                <w:lang w:eastAsia="ru-RU"/>
              </w:rPr>
            </w:pPr>
            <w:r w:rsidRPr="008129B9">
              <w:rPr>
                <w:rFonts w:ascii="Times New Roman" w:eastAsia="Times New Roman" w:hAnsi="Times New Roman" w:cs="Times New Roman"/>
                <w:b/>
                <w:lang w:eastAsia="ru-RU"/>
              </w:rPr>
              <w:t>28.09 - 29.09.2024</w:t>
            </w:r>
          </w:p>
          <w:p w:rsidR="008129B9" w:rsidRPr="008129B9" w:rsidRDefault="008129B9" w:rsidP="008129B9">
            <w:pPr>
              <w:jc w:val="center"/>
              <w:rPr>
                <w:rFonts w:ascii="Times New Roman" w:eastAsia="Times New Roman" w:hAnsi="Times New Roman" w:cs="Times New Roman"/>
                <w:b/>
                <w:lang w:eastAsia="ru-RU"/>
              </w:rPr>
            </w:pPr>
            <w:r w:rsidRPr="008129B9">
              <w:rPr>
                <w:rFonts w:ascii="Times New Roman" w:eastAsia="Times New Roman" w:hAnsi="Times New Roman" w:cs="Times New Roman"/>
                <w:b/>
                <w:lang w:eastAsia="ru-RU"/>
              </w:rPr>
              <w:t>19.10 - 20.10.2024</w:t>
            </w:r>
          </w:p>
          <w:p w:rsidR="008129B9" w:rsidRPr="008129B9" w:rsidRDefault="008129B9" w:rsidP="008129B9">
            <w:pPr>
              <w:jc w:val="center"/>
              <w:rPr>
                <w:rFonts w:ascii="Times New Roman" w:eastAsia="Times New Roman" w:hAnsi="Times New Roman" w:cs="Times New Roman"/>
                <w:b/>
                <w:lang w:eastAsia="ru-RU"/>
              </w:rPr>
            </w:pPr>
            <w:r w:rsidRPr="008129B9">
              <w:rPr>
                <w:rFonts w:ascii="Times New Roman" w:eastAsia="Times New Roman" w:hAnsi="Times New Roman" w:cs="Times New Roman"/>
                <w:b/>
                <w:lang w:eastAsia="ru-RU"/>
              </w:rPr>
              <w:t>03.11 - 04.11.2024</w:t>
            </w:r>
          </w:p>
          <w:p w:rsidR="008129B9" w:rsidRPr="008129B9" w:rsidRDefault="008129B9" w:rsidP="00BA035F">
            <w:pPr>
              <w:jc w:val="center"/>
              <w:rPr>
                <w:rFonts w:ascii="Times New Roman" w:eastAsia="Times New Roman" w:hAnsi="Times New Roman" w:cs="Times New Roman"/>
                <w:b/>
                <w:iCs/>
                <w:lang w:eastAsia="ru-RU"/>
              </w:rPr>
            </w:pPr>
          </w:p>
        </w:tc>
      </w:tr>
    </w:tbl>
    <w:p w:rsidR="008129B9" w:rsidRDefault="008129B9" w:rsidP="00BA035F">
      <w:pPr>
        <w:spacing w:after="0" w:line="240" w:lineRule="auto"/>
        <w:jc w:val="center"/>
        <w:rPr>
          <w:rFonts w:ascii="Times New Roman" w:eastAsia="Times New Roman" w:hAnsi="Times New Roman" w:cs="Times New Roman"/>
          <w:b/>
          <w:iCs/>
          <w:sz w:val="24"/>
          <w:szCs w:val="24"/>
          <w:lang w:eastAsia="ru-RU"/>
        </w:rPr>
      </w:pPr>
    </w:p>
    <w:p w:rsidR="00BA035F" w:rsidRPr="008129B9" w:rsidRDefault="00BA035F" w:rsidP="00BA035F">
      <w:pPr>
        <w:spacing w:after="0" w:line="240" w:lineRule="auto"/>
        <w:outlineLvl w:val="1"/>
        <w:rPr>
          <w:rFonts w:ascii="Times New Roman" w:eastAsia="Times New Roman" w:hAnsi="Times New Roman" w:cs="Times New Roman"/>
          <w:b/>
          <w:bCs/>
          <w:lang w:eastAsia="ru-RU"/>
        </w:rPr>
      </w:pPr>
      <w:r w:rsidRPr="008129B9">
        <w:rPr>
          <w:rFonts w:ascii="Times New Roman" w:eastAsia="Times New Roman" w:hAnsi="Times New Roman" w:cs="Times New Roman"/>
          <w:b/>
          <w:bCs/>
          <w:lang w:eastAsia="ru-RU"/>
        </w:rPr>
        <w:t>Программа тура</w:t>
      </w:r>
    </w:p>
    <w:p w:rsidR="00BA035F" w:rsidRPr="008129B9" w:rsidRDefault="00BA035F" w:rsidP="00BA035F">
      <w:pPr>
        <w:spacing w:after="0" w:line="240" w:lineRule="auto"/>
        <w:outlineLvl w:val="2"/>
        <w:rPr>
          <w:rFonts w:ascii="Times New Roman" w:eastAsia="Times New Roman" w:hAnsi="Times New Roman" w:cs="Times New Roman"/>
          <w:b/>
          <w:bCs/>
          <w:lang w:eastAsia="ru-RU"/>
        </w:rPr>
      </w:pPr>
      <w:r w:rsidRPr="008129B9">
        <w:rPr>
          <w:rFonts w:ascii="Times New Roman" w:eastAsia="Times New Roman" w:hAnsi="Times New Roman" w:cs="Times New Roman"/>
          <w:b/>
          <w:bCs/>
          <w:lang w:eastAsia="ru-RU"/>
        </w:rPr>
        <w:t>1 день</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 xml:space="preserve">06.45 подача автобуса по адресу: </w:t>
      </w:r>
      <w:proofErr w:type="spellStart"/>
      <w:r w:rsidRPr="00BA035F">
        <w:rPr>
          <w:rFonts w:ascii="Times New Roman" w:eastAsia="Times New Roman" w:hAnsi="Times New Roman" w:cs="Times New Roman"/>
          <w:sz w:val="24"/>
          <w:szCs w:val="24"/>
          <w:lang w:eastAsia="ru-RU"/>
        </w:rPr>
        <w:t>ст.м</w:t>
      </w:r>
      <w:proofErr w:type="spellEnd"/>
      <w:r w:rsidRPr="00BA035F">
        <w:rPr>
          <w:rFonts w:ascii="Times New Roman" w:eastAsia="Times New Roman" w:hAnsi="Times New Roman" w:cs="Times New Roman"/>
          <w:sz w:val="24"/>
          <w:szCs w:val="24"/>
          <w:lang w:eastAsia="ru-RU"/>
        </w:rPr>
        <w:t xml:space="preserve">. "Московская", Демонстрационный проезд (автобус за памятником </w:t>
      </w:r>
      <w:proofErr w:type="spellStart"/>
      <w:r w:rsidRPr="00BA035F">
        <w:rPr>
          <w:rFonts w:ascii="Times New Roman" w:eastAsia="Times New Roman" w:hAnsi="Times New Roman" w:cs="Times New Roman"/>
          <w:sz w:val="24"/>
          <w:szCs w:val="24"/>
          <w:lang w:eastAsia="ru-RU"/>
        </w:rPr>
        <w:t>В.И.Ленину</w:t>
      </w:r>
      <w:proofErr w:type="spellEnd"/>
      <w:r w:rsidRPr="00BA035F">
        <w:rPr>
          <w:rFonts w:ascii="Times New Roman" w:eastAsia="Times New Roman" w:hAnsi="Times New Roman" w:cs="Times New Roman"/>
          <w:sz w:val="24"/>
          <w:szCs w:val="24"/>
          <w:lang w:eastAsia="ru-RU"/>
        </w:rPr>
        <w:t>).</w:t>
      </w:r>
      <w:r w:rsidRPr="00BA035F">
        <w:rPr>
          <w:rFonts w:ascii="Times New Roman" w:eastAsia="Times New Roman" w:hAnsi="Times New Roman" w:cs="Times New Roman"/>
          <w:sz w:val="24"/>
          <w:szCs w:val="24"/>
          <w:lang w:eastAsia="ru-RU"/>
        </w:rPr>
        <w:br/>
        <w:t>07.00 отправление автобуса в Торжок. Трассовая экскурсия. Бытовые остановки.</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Прибытие в Торжок.</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8129B9">
        <w:rPr>
          <w:rFonts w:ascii="Times New Roman" w:eastAsia="Times New Roman" w:hAnsi="Times New Roman" w:cs="Times New Roman"/>
          <w:sz w:val="24"/>
          <w:szCs w:val="24"/>
          <w:u w:val="single"/>
          <w:lang w:eastAsia="ru-RU"/>
        </w:rPr>
        <w:t>13.00 – Обед в ресторане «</w:t>
      </w:r>
      <w:proofErr w:type="spellStart"/>
      <w:r w:rsidRPr="008129B9">
        <w:rPr>
          <w:rFonts w:ascii="Times New Roman" w:eastAsia="Times New Roman" w:hAnsi="Times New Roman" w:cs="Times New Roman"/>
          <w:sz w:val="24"/>
          <w:szCs w:val="24"/>
          <w:u w:val="single"/>
          <w:lang w:eastAsia="ru-RU"/>
        </w:rPr>
        <w:t>Бирхоф</w:t>
      </w:r>
      <w:proofErr w:type="spellEnd"/>
      <w:r w:rsidRPr="00BA035F">
        <w:rPr>
          <w:rFonts w:ascii="Times New Roman" w:eastAsia="Times New Roman" w:hAnsi="Times New Roman" w:cs="Times New Roman"/>
          <w:sz w:val="24"/>
          <w:szCs w:val="24"/>
          <w:lang w:eastAsia="ru-RU"/>
        </w:rPr>
        <w:t xml:space="preserve">». Происхождение названия </w:t>
      </w:r>
      <w:proofErr w:type="spellStart"/>
      <w:r w:rsidRPr="00BA035F">
        <w:rPr>
          <w:rFonts w:ascii="Times New Roman" w:eastAsia="Times New Roman" w:hAnsi="Times New Roman" w:cs="Times New Roman"/>
          <w:sz w:val="24"/>
          <w:szCs w:val="24"/>
          <w:lang w:eastAsia="ru-RU"/>
        </w:rPr>
        <w:t>пожарских</w:t>
      </w:r>
      <w:proofErr w:type="spellEnd"/>
      <w:r w:rsidRPr="00BA035F">
        <w:rPr>
          <w:rFonts w:ascii="Times New Roman" w:eastAsia="Times New Roman" w:hAnsi="Times New Roman" w:cs="Times New Roman"/>
          <w:sz w:val="24"/>
          <w:szCs w:val="24"/>
          <w:lang w:eastAsia="ru-RU"/>
        </w:rPr>
        <w:t xml:space="preserve"> котлет связано с Евдокимом Пожарским, владельцем трактира и гостиницы «Пожарская» в Торжке в начале 19 века</w:t>
      </w:r>
      <w:hyperlink r:id="rId6" w:history="1">
        <w:r w:rsidRPr="00BA035F">
          <w:rPr>
            <w:rFonts w:ascii="Times New Roman" w:eastAsia="Times New Roman" w:hAnsi="Times New Roman" w:cs="Times New Roman"/>
            <w:color w:val="0000FF"/>
            <w:sz w:val="24"/>
            <w:szCs w:val="24"/>
            <w:u w:val="single"/>
            <w:lang w:eastAsia="ru-RU"/>
          </w:rPr>
          <w:t>.</w:t>
        </w:r>
      </w:hyperlink>
      <w:r w:rsidRPr="00BA035F">
        <w:rPr>
          <w:rFonts w:ascii="Times New Roman" w:eastAsia="Times New Roman" w:hAnsi="Times New Roman" w:cs="Times New Roman"/>
          <w:sz w:val="24"/>
          <w:szCs w:val="24"/>
          <w:lang w:eastAsia="ru-RU"/>
        </w:rPr>
        <w:t xml:space="preserve"> Изначально котлеты готовились предположительно из телятины. Свой современный вид они приобрели в 1830—1840-х годах уже при Дарье Пожарской, унаследовавшей трактир отца. Есть версия, что рецепт куриных котлет был дан хозяйке постоялого двора одним несчастным французом, который не мог иначе заплатить за приют и таким образом помог этой женщине составить целое состояние. Куриные котлеты действительно вкуснейшее блюдо! Так или иначе, однажды Дарья Пожарская угостила своими куриными котлетами проезжавшего через Торжок императора Николая I. Котлеты ему так понравились, что впоследствии он не раз приглашал трактирщицу к царскому двору. После кончины Дарьи в семейный бизнес Пожарских постепенно пришёл в упадок. Однако судьба её фирменных котлет сложилась удачнее: они стали типичным блюдом русской кухни, широко известным как в России, так и за границей. </w:t>
      </w:r>
      <w:r w:rsidRPr="008129B9">
        <w:rPr>
          <w:rFonts w:ascii="Times New Roman" w:eastAsia="Times New Roman" w:hAnsi="Times New Roman" w:cs="Times New Roman"/>
          <w:b/>
          <w:sz w:val="24"/>
          <w:szCs w:val="24"/>
          <w:lang w:eastAsia="ru-RU"/>
        </w:rPr>
        <w:t>Дегустация продукции ликёроводочного завода «Вереск»</w:t>
      </w:r>
      <w:r w:rsidRPr="00BA035F">
        <w:rPr>
          <w:rFonts w:ascii="Times New Roman" w:eastAsia="Times New Roman" w:hAnsi="Times New Roman" w:cs="Times New Roman"/>
          <w:sz w:val="24"/>
          <w:szCs w:val="24"/>
          <w:lang w:eastAsia="ru-RU"/>
        </w:rPr>
        <w:t xml:space="preserve">. Все напитки произведены на основе минеральной </w:t>
      </w:r>
      <w:proofErr w:type="spellStart"/>
      <w:r w:rsidRPr="00BA035F">
        <w:rPr>
          <w:rFonts w:ascii="Times New Roman" w:eastAsia="Times New Roman" w:hAnsi="Times New Roman" w:cs="Times New Roman"/>
          <w:sz w:val="24"/>
          <w:szCs w:val="24"/>
          <w:lang w:eastAsia="ru-RU"/>
        </w:rPr>
        <w:t>кашинской</w:t>
      </w:r>
      <w:proofErr w:type="spellEnd"/>
      <w:r w:rsidRPr="00BA035F">
        <w:rPr>
          <w:rFonts w:ascii="Times New Roman" w:eastAsia="Times New Roman" w:hAnsi="Times New Roman" w:cs="Times New Roman"/>
          <w:sz w:val="24"/>
          <w:szCs w:val="24"/>
          <w:lang w:eastAsia="ru-RU"/>
        </w:rPr>
        <w:t xml:space="preserve"> воды. Завод не использует фильтрацию, а применяет только ультрафиолетовые лучи для бактерицидной очистки. Все богатство воды: соли, минералы, их соединения, а также ионный состав - остаются неизменными.</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8129B9">
        <w:rPr>
          <w:rFonts w:ascii="Times New Roman" w:eastAsia="Times New Roman" w:hAnsi="Times New Roman" w:cs="Times New Roman"/>
          <w:b/>
          <w:sz w:val="24"/>
          <w:szCs w:val="24"/>
          <w:lang w:eastAsia="ru-RU"/>
        </w:rPr>
        <w:t>Обзорная экскурсия по городу. Торжок</w:t>
      </w:r>
      <w:r w:rsidRPr="00BA035F">
        <w:rPr>
          <w:rFonts w:ascii="Times New Roman" w:eastAsia="Times New Roman" w:hAnsi="Times New Roman" w:cs="Times New Roman"/>
          <w:sz w:val="24"/>
          <w:szCs w:val="24"/>
          <w:lang w:eastAsia="ru-RU"/>
        </w:rPr>
        <w:t xml:space="preserve"> – один из древнейших городов </w:t>
      </w:r>
      <w:proofErr w:type="spellStart"/>
      <w:r w:rsidRPr="00BA035F">
        <w:rPr>
          <w:rFonts w:ascii="Times New Roman" w:eastAsia="Times New Roman" w:hAnsi="Times New Roman" w:cs="Times New Roman"/>
          <w:sz w:val="24"/>
          <w:szCs w:val="24"/>
          <w:lang w:eastAsia="ru-RU"/>
        </w:rPr>
        <w:t>Верхневолжья</w:t>
      </w:r>
      <w:proofErr w:type="spellEnd"/>
      <w:r w:rsidRPr="00BA035F">
        <w:rPr>
          <w:rFonts w:ascii="Times New Roman" w:eastAsia="Times New Roman" w:hAnsi="Times New Roman" w:cs="Times New Roman"/>
          <w:sz w:val="24"/>
          <w:szCs w:val="24"/>
          <w:lang w:eastAsia="ru-RU"/>
        </w:rPr>
        <w:t xml:space="preserve">. В городе сохранились многочисленные архитектурные памятники XVII-XIX веков, среди которых: деревянная церковь Вознесения XVII века, Путевой дворец, построенный при Екатерине Великой, комплекс Борисоглебского монастыря, </w:t>
      </w:r>
      <w:proofErr w:type="spellStart"/>
      <w:r w:rsidRPr="00BA035F">
        <w:rPr>
          <w:rFonts w:ascii="Times New Roman" w:eastAsia="Times New Roman" w:hAnsi="Times New Roman" w:cs="Times New Roman"/>
          <w:sz w:val="24"/>
          <w:szCs w:val="24"/>
          <w:lang w:eastAsia="ru-RU"/>
        </w:rPr>
        <w:t>Спасо</w:t>
      </w:r>
      <w:proofErr w:type="spellEnd"/>
      <w:r w:rsidRPr="00BA035F">
        <w:rPr>
          <w:rFonts w:ascii="Times New Roman" w:eastAsia="Times New Roman" w:hAnsi="Times New Roman" w:cs="Times New Roman"/>
          <w:sz w:val="24"/>
          <w:szCs w:val="24"/>
          <w:lang w:eastAsia="ru-RU"/>
        </w:rPr>
        <w:t>-Преображенский собор, архитектурные шедевры XVIII века Н.А. Львова с единственным в России памятником великому зодчему, многочисленные жилые дома в стиле классицизма.</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Перее</w:t>
      </w:r>
      <w:proofErr w:type="gramStart"/>
      <w:r w:rsidRPr="00BA035F">
        <w:rPr>
          <w:rFonts w:ascii="Times New Roman" w:eastAsia="Times New Roman" w:hAnsi="Times New Roman" w:cs="Times New Roman"/>
          <w:sz w:val="24"/>
          <w:szCs w:val="24"/>
          <w:lang w:eastAsia="ru-RU"/>
        </w:rPr>
        <w:t>зд в Тв</w:t>
      </w:r>
      <w:proofErr w:type="gramEnd"/>
      <w:r w:rsidRPr="00BA035F">
        <w:rPr>
          <w:rFonts w:ascii="Times New Roman" w:eastAsia="Times New Roman" w:hAnsi="Times New Roman" w:cs="Times New Roman"/>
          <w:sz w:val="24"/>
          <w:szCs w:val="24"/>
          <w:lang w:eastAsia="ru-RU"/>
        </w:rPr>
        <w:t>ерь. Размещение в отеле. Свободное время.</w:t>
      </w:r>
      <w:r w:rsidRPr="00BA035F">
        <w:rPr>
          <w:rFonts w:ascii="Times New Roman" w:eastAsia="Times New Roman" w:hAnsi="Times New Roman" w:cs="Times New Roman"/>
          <w:sz w:val="24"/>
          <w:szCs w:val="24"/>
          <w:lang w:eastAsia="ru-RU"/>
        </w:rPr>
        <w:br/>
      </w:r>
      <w:r w:rsidR="003067CE">
        <w:rPr>
          <w:rFonts w:ascii="Times New Roman" w:eastAsia="Times New Roman" w:hAnsi="Times New Roman" w:cs="Times New Roman"/>
          <w:i/>
          <w:iCs/>
          <w:sz w:val="24"/>
          <w:szCs w:val="24"/>
          <w:lang w:eastAsia="ru-RU"/>
        </w:rPr>
        <w:t>18.0</w:t>
      </w:r>
      <w:r w:rsidRPr="00BA035F">
        <w:rPr>
          <w:rFonts w:ascii="Times New Roman" w:eastAsia="Times New Roman" w:hAnsi="Times New Roman" w:cs="Times New Roman"/>
          <w:i/>
          <w:iCs/>
          <w:sz w:val="24"/>
          <w:szCs w:val="24"/>
          <w:lang w:eastAsia="ru-RU"/>
        </w:rPr>
        <w:t xml:space="preserve">0 посещение частной пивоварни «Афанасий» за доп. плату. Видели ли вы, как варится настоящее живое пиво? В рамках экскурсии у вас будет возможность ознакомиться с технологиями изготовления пива, посетить основные производственные цеха и убедиться в том, что пиво, произведенное здесь на сегодняшний день, является одним из лучших образцов пивоварения. А после Вас ждет дегустация пива и не только пива, но и безалкогольных напитков (квас, минеральная вода), а также продукции, которую производит агрохолдинг «Афанасий» - натуральную рыбную, мясную и </w:t>
      </w:r>
      <w:proofErr w:type="spellStart"/>
      <w:r w:rsidRPr="00BA035F">
        <w:rPr>
          <w:rFonts w:ascii="Times New Roman" w:eastAsia="Times New Roman" w:hAnsi="Times New Roman" w:cs="Times New Roman"/>
          <w:i/>
          <w:iCs/>
          <w:sz w:val="24"/>
          <w:szCs w:val="24"/>
          <w:lang w:eastAsia="ru-RU"/>
        </w:rPr>
        <w:t>снековую</w:t>
      </w:r>
      <w:proofErr w:type="spellEnd"/>
      <w:r w:rsidRPr="00BA035F">
        <w:rPr>
          <w:rFonts w:ascii="Times New Roman" w:eastAsia="Times New Roman" w:hAnsi="Times New Roman" w:cs="Times New Roman"/>
          <w:i/>
          <w:iCs/>
          <w:sz w:val="24"/>
          <w:szCs w:val="24"/>
          <w:lang w:eastAsia="ru-RU"/>
        </w:rPr>
        <w:t xml:space="preserve"> продукцию. Вся продукция производится в собственных цехах на современном высокотехнологичном оборудовании из натурального отборного сырья, в том числе с собственных ферм*.</w:t>
      </w:r>
    </w:p>
    <w:p w:rsidR="00BA035F" w:rsidRPr="00BA035F" w:rsidRDefault="00BA035F" w:rsidP="00BA035F">
      <w:pPr>
        <w:spacing w:after="0" w:line="240" w:lineRule="auto"/>
        <w:outlineLvl w:val="2"/>
        <w:rPr>
          <w:rFonts w:ascii="Times New Roman" w:eastAsia="Times New Roman" w:hAnsi="Times New Roman" w:cs="Times New Roman"/>
          <w:b/>
          <w:bCs/>
          <w:sz w:val="27"/>
          <w:szCs w:val="27"/>
          <w:lang w:eastAsia="ru-RU"/>
        </w:rPr>
      </w:pPr>
      <w:r w:rsidRPr="00BA035F">
        <w:rPr>
          <w:rFonts w:ascii="Times New Roman" w:eastAsia="Times New Roman" w:hAnsi="Times New Roman" w:cs="Times New Roman"/>
          <w:b/>
          <w:bCs/>
          <w:sz w:val="27"/>
          <w:szCs w:val="27"/>
          <w:lang w:eastAsia="ru-RU"/>
        </w:rPr>
        <w:t>2 день</w:t>
      </w:r>
    </w:p>
    <w:p w:rsidR="00BA035F" w:rsidRDefault="00BA035F" w:rsidP="00BA035F">
      <w:pPr>
        <w:spacing w:after="0" w:line="240" w:lineRule="auto"/>
        <w:rPr>
          <w:rFonts w:ascii="Times New Roman" w:eastAsia="Times New Roman" w:hAnsi="Times New Roman" w:cs="Times New Roman"/>
          <w:sz w:val="24"/>
          <w:szCs w:val="24"/>
          <w:lang w:eastAsia="ru-RU"/>
        </w:rPr>
      </w:pPr>
      <w:r w:rsidRPr="008129B9">
        <w:rPr>
          <w:rFonts w:ascii="Times New Roman" w:eastAsia="Times New Roman" w:hAnsi="Times New Roman" w:cs="Times New Roman"/>
          <w:sz w:val="24"/>
          <w:szCs w:val="24"/>
          <w:u w:val="single"/>
          <w:lang w:eastAsia="ru-RU"/>
        </w:rPr>
        <w:t xml:space="preserve">Завтрак «шведский стол». </w:t>
      </w:r>
      <w:r w:rsidRPr="00BA035F">
        <w:rPr>
          <w:rFonts w:ascii="Times New Roman" w:eastAsia="Times New Roman" w:hAnsi="Times New Roman" w:cs="Times New Roman"/>
          <w:sz w:val="24"/>
          <w:szCs w:val="24"/>
          <w:lang w:eastAsia="ru-RU"/>
        </w:rPr>
        <w:t>Освобождение номеров.</w:t>
      </w:r>
      <w:r w:rsidRPr="00BA035F">
        <w:rPr>
          <w:rFonts w:ascii="Times New Roman" w:eastAsia="Times New Roman" w:hAnsi="Times New Roman" w:cs="Times New Roman"/>
          <w:sz w:val="24"/>
          <w:szCs w:val="24"/>
          <w:lang w:eastAsia="ru-RU"/>
        </w:rPr>
        <w:br/>
      </w:r>
      <w:proofErr w:type="spellStart"/>
      <w:r w:rsidRPr="008129B9">
        <w:rPr>
          <w:rFonts w:ascii="Times New Roman" w:eastAsia="Times New Roman" w:hAnsi="Times New Roman" w:cs="Times New Roman"/>
          <w:b/>
          <w:sz w:val="24"/>
          <w:szCs w:val="24"/>
          <w:lang w:eastAsia="ru-RU"/>
        </w:rPr>
        <w:t>Автобусно</w:t>
      </w:r>
      <w:proofErr w:type="spellEnd"/>
      <w:r w:rsidRPr="008129B9">
        <w:rPr>
          <w:rFonts w:ascii="Times New Roman" w:eastAsia="Times New Roman" w:hAnsi="Times New Roman" w:cs="Times New Roman"/>
          <w:b/>
          <w:sz w:val="24"/>
          <w:szCs w:val="24"/>
          <w:lang w:eastAsia="ru-RU"/>
        </w:rPr>
        <w:t>-пешеходная экскурсия «Тверь строгая, чинная, великолепная».</w:t>
      </w:r>
      <w:r w:rsidRPr="00BA035F">
        <w:rPr>
          <w:rFonts w:ascii="Times New Roman" w:eastAsia="Times New Roman" w:hAnsi="Times New Roman" w:cs="Times New Roman"/>
          <w:sz w:val="24"/>
          <w:szCs w:val="24"/>
          <w:lang w:eastAsia="ru-RU"/>
        </w:rPr>
        <w:t xml:space="preserve"> В ходе экскурсии вы совершите прогулку по главной улице города – Тверскому Арбату, увидите памятники М.Е. Салтыкову-Щедрину, А. С. Пушкину, грандиозное здание театра, </w:t>
      </w:r>
      <w:r w:rsidRPr="00BA035F">
        <w:rPr>
          <w:rFonts w:ascii="Times New Roman" w:eastAsia="Times New Roman" w:hAnsi="Times New Roman" w:cs="Times New Roman"/>
          <w:sz w:val="24"/>
          <w:szCs w:val="24"/>
          <w:lang w:eastAsia="ru-RU"/>
        </w:rPr>
        <w:lastRenderedPageBreak/>
        <w:t xml:space="preserve">восьмиугольную площадь, красивую стрелку </w:t>
      </w:r>
      <w:proofErr w:type="spellStart"/>
      <w:r w:rsidRPr="00BA035F">
        <w:rPr>
          <w:rFonts w:ascii="Times New Roman" w:eastAsia="Times New Roman" w:hAnsi="Times New Roman" w:cs="Times New Roman"/>
          <w:sz w:val="24"/>
          <w:szCs w:val="24"/>
          <w:lang w:eastAsia="ru-RU"/>
        </w:rPr>
        <w:t>Тверцы</w:t>
      </w:r>
      <w:proofErr w:type="spellEnd"/>
      <w:r w:rsidRPr="00BA035F">
        <w:rPr>
          <w:rFonts w:ascii="Times New Roman" w:eastAsia="Times New Roman" w:hAnsi="Times New Roman" w:cs="Times New Roman"/>
          <w:sz w:val="24"/>
          <w:szCs w:val="24"/>
          <w:lang w:eastAsia="ru-RU"/>
        </w:rPr>
        <w:t xml:space="preserve"> и Волги, а также «петербургской трезубец» и даже набережную «единой </w:t>
      </w:r>
      <w:proofErr w:type="spellStart"/>
      <w:r w:rsidRPr="00BA035F">
        <w:rPr>
          <w:rFonts w:ascii="Times New Roman" w:eastAsia="Times New Roman" w:hAnsi="Times New Roman" w:cs="Times New Roman"/>
          <w:sz w:val="24"/>
          <w:szCs w:val="24"/>
          <w:lang w:eastAsia="ru-RU"/>
        </w:rPr>
        <w:t>фасадой</w:t>
      </w:r>
      <w:proofErr w:type="spellEnd"/>
      <w:r w:rsidRPr="00BA035F">
        <w:rPr>
          <w:rFonts w:ascii="Times New Roman" w:eastAsia="Times New Roman" w:hAnsi="Times New Roman" w:cs="Times New Roman"/>
          <w:sz w:val="24"/>
          <w:szCs w:val="24"/>
          <w:lang w:eastAsia="ru-RU"/>
        </w:rPr>
        <w:t>».</w:t>
      </w:r>
      <w:r w:rsidRPr="00BA035F">
        <w:rPr>
          <w:rFonts w:ascii="Times New Roman" w:eastAsia="Times New Roman" w:hAnsi="Times New Roman" w:cs="Times New Roman"/>
          <w:sz w:val="24"/>
          <w:szCs w:val="24"/>
          <w:lang w:eastAsia="ru-RU"/>
        </w:rPr>
        <w:br/>
      </w:r>
      <w:r w:rsidR="003067CE" w:rsidRPr="008129B9">
        <w:rPr>
          <w:rFonts w:ascii="Times New Roman" w:eastAsia="Times New Roman" w:hAnsi="Times New Roman" w:cs="Times New Roman"/>
          <w:b/>
          <w:sz w:val="24"/>
          <w:szCs w:val="24"/>
          <w:lang w:eastAsia="ru-RU"/>
        </w:rPr>
        <w:t xml:space="preserve">12.00 </w:t>
      </w:r>
      <w:r w:rsidRPr="008129B9">
        <w:rPr>
          <w:rFonts w:ascii="Times New Roman" w:eastAsia="Times New Roman" w:hAnsi="Times New Roman" w:cs="Times New Roman"/>
          <w:b/>
          <w:sz w:val="24"/>
          <w:szCs w:val="24"/>
          <w:lang w:eastAsia="ru-RU"/>
        </w:rPr>
        <w:t>Посещение музея «Тверского козла».</w:t>
      </w:r>
      <w:r w:rsidRPr="00BA035F">
        <w:rPr>
          <w:rFonts w:ascii="Times New Roman" w:eastAsia="Times New Roman" w:hAnsi="Times New Roman" w:cs="Times New Roman"/>
          <w:sz w:val="24"/>
          <w:szCs w:val="24"/>
          <w:lang w:eastAsia="ru-RU"/>
        </w:rPr>
        <w:t xml:space="preserve"> Почему именно Козла? Да потому, что козёл – не просто животное. Это заслуженный символ города, а также неиссякаемый источник для творчества. Тематика музея простирается широко за рамки тверской геральдики и исторических фактов. Вы увидите массу фигурок, флагов, сувениров, символики из отечественных регионов и стран зарубежья, все эти экспонаты так или иначе посвящены Козлам. Кстати, для туристов Козловых, Барановых и Волковых музеем предусмотрены специальные цены!</w:t>
      </w:r>
      <w:r w:rsidRPr="00BA035F">
        <w:rPr>
          <w:rFonts w:ascii="Times New Roman" w:eastAsia="Times New Roman" w:hAnsi="Times New Roman" w:cs="Times New Roman"/>
          <w:sz w:val="24"/>
          <w:szCs w:val="24"/>
          <w:lang w:eastAsia="ru-RU"/>
        </w:rPr>
        <w:br/>
      </w:r>
      <w:r w:rsidR="003067CE" w:rsidRPr="008129B9">
        <w:rPr>
          <w:rFonts w:ascii="Times New Roman" w:eastAsia="Times New Roman" w:hAnsi="Times New Roman" w:cs="Times New Roman"/>
          <w:b/>
          <w:sz w:val="24"/>
          <w:szCs w:val="24"/>
          <w:lang w:eastAsia="ru-RU"/>
        </w:rPr>
        <w:t xml:space="preserve">14.00 </w:t>
      </w:r>
      <w:r w:rsidRPr="008129B9">
        <w:rPr>
          <w:rFonts w:ascii="Times New Roman" w:eastAsia="Times New Roman" w:hAnsi="Times New Roman" w:cs="Times New Roman"/>
          <w:b/>
          <w:sz w:val="24"/>
          <w:szCs w:val="24"/>
          <w:lang w:eastAsia="ru-RU"/>
        </w:rPr>
        <w:t>Прибытие в «Мармеладную сказку»</w:t>
      </w:r>
      <w:r w:rsidRPr="00BA035F">
        <w:rPr>
          <w:rFonts w:ascii="Times New Roman" w:eastAsia="Times New Roman" w:hAnsi="Times New Roman" w:cs="Times New Roman"/>
          <w:sz w:val="24"/>
          <w:szCs w:val="24"/>
          <w:lang w:eastAsia="ru-RU"/>
        </w:rPr>
        <w:t xml:space="preserve"> - фабрику по производству мармелада, которая находится в Тверской области, в экологически чистом </w:t>
      </w:r>
      <w:proofErr w:type="spellStart"/>
      <w:r w:rsidRPr="00BA035F">
        <w:rPr>
          <w:rFonts w:ascii="Times New Roman" w:eastAsia="Times New Roman" w:hAnsi="Times New Roman" w:cs="Times New Roman"/>
          <w:sz w:val="24"/>
          <w:szCs w:val="24"/>
          <w:lang w:eastAsia="ru-RU"/>
        </w:rPr>
        <w:t>Лихославльском</w:t>
      </w:r>
      <w:proofErr w:type="spellEnd"/>
      <w:r w:rsidRPr="00BA035F">
        <w:rPr>
          <w:rFonts w:ascii="Times New Roman" w:eastAsia="Times New Roman" w:hAnsi="Times New Roman" w:cs="Times New Roman"/>
          <w:sz w:val="24"/>
          <w:szCs w:val="24"/>
          <w:lang w:eastAsia="ru-RU"/>
        </w:rPr>
        <w:t xml:space="preserve"> районе.</w:t>
      </w:r>
      <w:r w:rsidRPr="00BA035F">
        <w:rPr>
          <w:rFonts w:ascii="Times New Roman" w:eastAsia="Times New Roman" w:hAnsi="Times New Roman" w:cs="Times New Roman"/>
          <w:sz w:val="24"/>
          <w:szCs w:val="24"/>
          <w:lang w:eastAsia="ru-RU"/>
        </w:rPr>
        <w:br/>
        <w:t>В музее «Мармеладной сказки» вы узнаете об истории производства натурального мармелада, о происхождении и развитии продукта в России и мире.</w:t>
      </w:r>
      <w:r w:rsidRPr="00BA035F">
        <w:rPr>
          <w:rFonts w:ascii="Times New Roman" w:eastAsia="Times New Roman" w:hAnsi="Times New Roman" w:cs="Times New Roman"/>
          <w:sz w:val="24"/>
          <w:szCs w:val="24"/>
          <w:lang w:eastAsia="ru-RU"/>
        </w:rPr>
        <w:br/>
        <w:t xml:space="preserve">После экскурсии вас ждёт </w:t>
      </w:r>
      <w:r w:rsidRPr="008129B9">
        <w:rPr>
          <w:rFonts w:ascii="Times New Roman" w:eastAsia="Times New Roman" w:hAnsi="Times New Roman" w:cs="Times New Roman"/>
          <w:b/>
          <w:sz w:val="24"/>
          <w:szCs w:val="24"/>
          <w:lang w:eastAsia="ru-RU"/>
        </w:rPr>
        <w:t>мастер-класс</w:t>
      </w:r>
      <w:r w:rsidRPr="00BA035F">
        <w:rPr>
          <w:rFonts w:ascii="Times New Roman" w:eastAsia="Times New Roman" w:hAnsi="Times New Roman" w:cs="Times New Roman"/>
          <w:sz w:val="24"/>
          <w:szCs w:val="24"/>
          <w:lang w:eastAsia="ru-RU"/>
        </w:rPr>
        <w:t xml:space="preserve"> по украшению мармелада. На территории музея «Мармеладной сказки» работает магазин с собственной продукцией.</w:t>
      </w:r>
      <w:r w:rsidRPr="00BA035F">
        <w:rPr>
          <w:rFonts w:ascii="Times New Roman" w:eastAsia="Times New Roman" w:hAnsi="Times New Roman" w:cs="Times New Roman"/>
          <w:sz w:val="24"/>
          <w:szCs w:val="24"/>
          <w:lang w:eastAsia="ru-RU"/>
        </w:rPr>
        <w:br/>
      </w:r>
      <w:r w:rsidRPr="00BA035F">
        <w:rPr>
          <w:rFonts w:ascii="Times New Roman" w:eastAsia="Times New Roman" w:hAnsi="Times New Roman" w:cs="Times New Roman"/>
          <w:sz w:val="24"/>
          <w:szCs w:val="24"/>
          <w:u w:val="single"/>
          <w:lang w:eastAsia="ru-RU"/>
        </w:rPr>
        <w:t>Обед.</w:t>
      </w:r>
      <w:r w:rsidRPr="00BA035F">
        <w:rPr>
          <w:rFonts w:ascii="Times New Roman" w:eastAsia="Times New Roman" w:hAnsi="Times New Roman" w:cs="Times New Roman"/>
          <w:sz w:val="24"/>
          <w:szCs w:val="24"/>
          <w:lang w:eastAsia="ru-RU"/>
        </w:rPr>
        <w:br/>
        <w:t>Отправление в Санкт-Петербург. 22.00 Ориентировочное прибытие в Санкт-Петербург к метро "Московская".</w:t>
      </w:r>
    </w:p>
    <w:tbl>
      <w:tblPr>
        <w:tblW w:w="5000" w:type="pct"/>
        <w:tblCellMar>
          <w:top w:w="15" w:type="dxa"/>
          <w:left w:w="15" w:type="dxa"/>
          <w:bottom w:w="15" w:type="dxa"/>
          <w:right w:w="15" w:type="dxa"/>
        </w:tblCellMar>
        <w:tblLook w:val="04A0" w:firstRow="1" w:lastRow="0" w:firstColumn="1" w:lastColumn="0" w:noHBand="0" w:noVBand="1"/>
      </w:tblPr>
      <w:tblGrid>
        <w:gridCol w:w="4692"/>
        <w:gridCol w:w="4693"/>
      </w:tblGrid>
      <w:tr w:rsidR="008129B9" w:rsidRPr="00D47FB9" w:rsidTr="00456769">
        <w:tc>
          <w:tcPr>
            <w:tcW w:w="9385" w:type="dxa"/>
            <w:gridSpan w:val="2"/>
            <w:tcBorders>
              <w:top w:val="single" w:sz="6" w:space="0" w:color="000000"/>
              <w:left w:val="single" w:sz="6" w:space="0" w:color="000000"/>
              <w:bottom w:val="single" w:sz="6" w:space="0" w:color="000000"/>
              <w:right w:val="single" w:sz="6" w:space="0" w:color="000000"/>
            </w:tcBorders>
            <w:hideMark/>
          </w:tcPr>
          <w:p w:rsidR="008129B9" w:rsidRPr="008129B9" w:rsidRDefault="008129B9" w:rsidP="008129B9">
            <w:pPr>
              <w:spacing w:after="0" w:line="240" w:lineRule="auto"/>
              <w:jc w:val="center"/>
              <w:rPr>
                <w:rFonts w:ascii="Times New Roman" w:eastAsia="Times New Roman" w:hAnsi="Times New Roman" w:cs="Times New Roman"/>
                <w:b/>
                <w:sz w:val="24"/>
                <w:szCs w:val="24"/>
                <w:lang w:eastAsia="ru-RU"/>
              </w:rPr>
            </w:pPr>
            <w:bookmarkStart w:id="0" w:name="_GoBack"/>
            <w:r w:rsidRPr="00D47FB9">
              <w:rPr>
                <w:rFonts w:ascii="Times New Roman" w:eastAsia="Times New Roman" w:hAnsi="Times New Roman" w:cs="Times New Roman"/>
                <w:b/>
                <w:sz w:val="24"/>
                <w:szCs w:val="24"/>
                <w:lang w:eastAsia="ru-RU"/>
              </w:rPr>
              <w:t>Стоимость тура на человека в рублях:</w:t>
            </w:r>
          </w:p>
        </w:tc>
      </w:tr>
      <w:tr w:rsidR="008129B9" w:rsidRPr="00D47FB9" w:rsidTr="00456769">
        <w:tc>
          <w:tcPr>
            <w:tcW w:w="9385" w:type="dxa"/>
            <w:gridSpan w:val="2"/>
            <w:tcBorders>
              <w:top w:val="nil"/>
              <w:left w:val="single" w:sz="6" w:space="0" w:color="000000"/>
              <w:bottom w:val="single" w:sz="6" w:space="0" w:color="000000"/>
              <w:right w:val="single" w:sz="6" w:space="0" w:color="000000"/>
            </w:tcBorders>
            <w:hideMark/>
          </w:tcPr>
          <w:p w:rsidR="008129B9" w:rsidRPr="00D47FB9" w:rsidRDefault="008129B9" w:rsidP="00456769">
            <w:pPr>
              <w:spacing w:after="0" w:line="240" w:lineRule="auto"/>
              <w:jc w:val="center"/>
              <w:rPr>
                <w:rFonts w:ascii="Times New Roman" w:eastAsia="Times New Roman" w:hAnsi="Times New Roman" w:cs="Times New Roman"/>
                <w:b/>
                <w:sz w:val="24"/>
                <w:szCs w:val="24"/>
                <w:lang w:eastAsia="ru-RU"/>
              </w:rPr>
            </w:pPr>
            <w:r w:rsidRPr="00D47FB9">
              <w:rPr>
                <w:rFonts w:ascii="Times New Roman" w:eastAsia="Times New Roman" w:hAnsi="Times New Roman" w:cs="Times New Roman"/>
                <w:b/>
                <w:sz w:val="24"/>
                <w:szCs w:val="24"/>
                <w:lang w:eastAsia="ru-RU"/>
              </w:rPr>
              <w:t>Гостиница «Волга» 3*</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2-х местный номер комфорт</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14 900</w:t>
            </w:r>
          </w:p>
        </w:tc>
      </w:tr>
      <w:tr w:rsidR="00343A14" w:rsidRPr="00D47FB9" w:rsidTr="00343A14">
        <w:trPr>
          <w:trHeight w:val="340"/>
        </w:trPr>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1-местный стандарт</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16 270</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1-местный улучшенный</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16 670</w:t>
            </w:r>
          </w:p>
        </w:tc>
      </w:tr>
      <w:tr w:rsidR="00343A14" w:rsidRPr="00D47FB9" w:rsidTr="00343A14">
        <w:tc>
          <w:tcPr>
            <w:tcW w:w="4692" w:type="dxa"/>
            <w:tcBorders>
              <w:top w:val="nil"/>
              <w:left w:val="single" w:sz="6" w:space="0" w:color="000000"/>
              <w:bottom w:val="single" w:sz="6" w:space="0" w:color="000000"/>
              <w:right w:val="single" w:sz="6" w:space="0" w:color="000000"/>
            </w:tcBorders>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Полулюкс на 2-х чел</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15 240</w:t>
            </w:r>
          </w:p>
        </w:tc>
      </w:tr>
      <w:tr w:rsidR="00343A14" w:rsidRPr="00D47FB9" w:rsidTr="00343A14">
        <w:tc>
          <w:tcPr>
            <w:tcW w:w="4692" w:type="dxa"/>
            <w:tcBorders>
              <w:top w:val="nil"/>
              <w:left w:val="single" w:sz="6" w:space="0" w:color="000000"/>
              <w:bottom w:val="single" w:sz="6" w:space="0" w:color="000000"/>
              <w:right w:val="single" w:sz="6" w:space="0" w:color="000000"/>
            </w:tcBorders>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Люкс</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16 600</w:t>
            </w:r>
          </w:p>
        </w:tc>
      </w:tr>
      <w:tr w:rsidR="00343A14" w:rsidRPr="00D47FB9" w:rsidTr="00343A14">
        <w:tc>
          <w:tcPr>
            <w:tcW w:w="4692" w:type="dxa"/>
            <w:tcBorders>
              <w:top w:val="nil"/>
              <w:left w:val="single" w:sz="6" w:space="0" w:color="000000"/>
              <w:bottom w:val="single" w:sz="6" w:space="0" w:color="000000"/>
              <w:right w:val="single" w:sz="6" w:space="0" w:color="000000"/>
            </w:tcBorders>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Доп. место в номере</w:t>
            </w:r>
            <w:r>
              <w:rPr>
                <w:rFonts w:ascii="Times New Roman" w:eastAsia="Times New Roman" w:hAnsi="Times New Roman" w:cs="Times New Roman"/>
                <w:sz w:val="24"/>
                <w:szCs w:val="24"/>
                <w:lang w:eastAsia="ru-RU"/>
              </w:rPr>
              <w:t xml:space="preserve"> полулюкс и люкс</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13 460</w:t>
            </w:r>
          </w:p>
        </w:tc>
      </w:tr>
      <w:tr w:rsidR="008129B9" w:rsidRPr="00D47FB9" w:rsidTr="00456769">
        <w:trPr>
          <w:trHeight w:val="165"/>
        </w:trPr>
        <w:tc>
          <w:tcPr>
            <w:tcW w:w="9385" w:type="dxa"/>
            <w:gridSpan w:val="2"/>
            <w:tcBorders>
              <w:top w:val="nil"/>
              <w:left w:val="single" w:sz="6" w:space="0" w:color="000000"/>
              <w:bottom w:val="single" w:sz="6" w:space="0" w:color="000000"/>
              <w:right w:val="single" w:sz="6" w:space="0" w:color="000000"/>
            </w:tcBorders>
            <w:vAlign w:val="center"/>
            <w:hideMark/>
          </w:tcPr>
          <w:p w:rsidR="008129B9" w:rsidRPr="00D47FB9" w:rsidRDefault="008129B9" w:rsidP="00456769">
            <w:pPr>
              <w:spacing w:after="0" w:line="165" w:lineRule="atLeast"/>
              <w:jc w:val="center"/>
              <w:rPr>
                <w:rFonts w:ascii="Times New Roman" w:eastAsia="Times New Roman" w:hAnsi="Times New Roman" w:cs="Times New Roman"/>
                <w:b/>
                <w:sz w:val="24"/>
                <w:szCs w:val="24"/>
                <w:lang w:eastAsia="ru-RU"/>
              </w:rPr>
            </w:pPr>
            <w:r w:rsidRPr="00D47FB9">
              <w:rPr>
                <w:rFonts w:ascii="Times New Roman" w:eastAsia="Times New Roman" w:hAnsi="Times New Roman" w:cs="Times New Roman"/>
                <w:b/>
                <w:sz w:val="24"/>
                <w:szCs w:val="24"/>
                <w:lang w:eastAsia="ru-RU"/>
              </w:rPr>
              <w:t>Отель «</w:t>
            </w:r>
            <w:proofErr w:type="spellStart"/>
            <w:r w:rsidRPr="00D47FB9">
              <w:rPr>
                <w:rFonts w:ascii="Times New Roman" w:eastAsia="Times New Roman" w:hAnsi="Times New Roman" w:cs="Times New Roman"/>
                <w:b/>
                <w:sz w:val="24"/>
                <w:szCs w:val="24"/>
                <w:lang w:eastAsia="ru-RU"/>
              </w:rPr>
              <w:t>Оснабрюк</w:t>
            </w:r>
            <w:proofErr w:type="spellEnd"/>
            <w:r w:rsidRPr="00D47FB9">
              <w:rPr>
                <w:rFonts w:ascii="Times New Roman" w:eastAsia="Times New Roman" w:hAnsi="Times New Roman" w:cs="Times New Roman"/>
                <w:b/>
                <w:sz w:val="24"/>
                <w:szCs w:val="24"/>
                <w:lang w:eastAsia="ru-RU"/>
              </w:rPr>
              <w:t>» 4*</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2-х местный номер стандарт</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14 830</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2-х местный номер улучшенный</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15 550</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1-местный стандарт</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15 980</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1-местный улучшенный</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16 830</w:t>
            </w:r>
          </w:p>
        </w:tc>
      </w:tr>
      <w:tr w:rsidR="00343A14" w:rsidRPr="00D47FB9" w:rsidTr="00343A14">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Доп. место в номере</w:t>
            </w:r>
            <w:r>
              <w:rPr>
                <w:rFonts w:ascii="Times New Roman" w:eastAsia="Times New Roman" w:hAnsi="Times New Roman" w:cs="Times New Roman"/>
                <w:sz w:val="24"/>
                <w:szCs w:val="24"/>
                <w:lang w:eastAsia="ru-RU"/>
              </w:rPr>
              <w:t xml:space="preserve"> стандарт и улучшенный</w:t>
            </w:r>
          </w:p>
        </w:tc>
        <w:tc>
          <w:tcPr>
            <w:tcW w:w="4693" w:type="dxa"/>
            <w:tcBorders>
              <w:top w:val="nil"/>
              <w:left w:val="nil"/>
              <w:bottom w:val="single" w:sz="6" w:space="0" w:color="000000"/>
              <w:right w:val="single" w:sz="6" w:space="0" w:color="000000"/>
            </w:tcBorders>
            <w:vAlign w:val="center"/>
          </w:tcPr>
          <w:p w:rsidR="00343A14" w:rsidRPr="00343A14" w:rsidRDefault="00343A14" w:rsidP="00456769">
            <w:pPr>
              <w:spacing w:after="0" w:line="240" w:lineRule="auto"/>
              <w:jc w:val="center"/>
              <w:rPr>
                <w:rFonts w:ascii="Times New Roman" w:eastAsia="Times New Roman" w:hAnsi="Times New Roman" w:cs="Times New Roman"/>
                <w:b/>
                <w:sz w:val="24"/>
                <w:szCs w:val="24"/>
                <w:lang w:eastAsia="ru-RU"/>
              </w:rPr>
            </w:pPr>
            <w:r w:rsidRPr="00343A14">
              <w:rPr>
                <w:rFonts w:ascii="Times New Roman" w:eastAsia="Times New Roman" w:hAnsi="Times New Roman" w:cs="Times New Roman"/>
                <w:b/>
                <w:sz w:val="24"/>
                <w:szCs w:val="24"/>
                <w:lang w:eastAsia="ru-RU"/>
              </w:rPr>
              <w:t>13 460</w:t>
            </w:r>
          </w:p>
        </w:tc>
      </w:tr>
      <w:tr w:rsidR="00343A14" w:rsidRPr="00D47FB9" w:rsidTr="00343A14">
        <w:trPr>
          <w:trHeight w:val="585"/>
        </w:trPr>
        <w:tc>
          <w:tcPr>
            <w:tcW w:w="4692" w:type="dxa"/>
            <w:tcBorders>
              <w:top w:val="nil"/>
              <w:left w:val="single" w:sz="6" w:space="0" w:color="000000"/>
              <w:bottom w:val="single" w:sz="6" w:space="0" w:color="000000"/>
              <w:right w:val="single" w:sz="6" w:space="0" w:color="000000"/>
            </w:tcBorders>
            <w:hideMark/>
          </w:tcPr>
          <w:p w:rsidR="00343A14" w:rsidRPr="00D47FB9" w:rsidRDefault="00343A14" w:rsidP="00456769">
            <w:pPr>
              <w:spacing w:after="0" w:line="240" w:lineRule="auto"/>
              <w:jc w:val="center"/>
              <w:rPr>
                <w:rFonts w:ascii="Times New Roman" w:eastAsia="Times New Roman" w:hAnsi="Times New Roman" w:cs="Times New Roman"/>
                <w:sz w:val="24"/>
                <w:szCs w:val="24"/>
                <w:lang w:eastAsia="ru-RU"/>
              </w:rPr>
            </w:pPr>
            <w:r w:rsidRPr="00D47FB9">
              <w:rPr>
                <w:rFonts w:ascii="Times New Roman" w:eastAsia="Times New Roman" w:hAnsi="Times New Roman" w:cs="Times New Roman"/>
                <w:i/>
                <w:iCs/>
                <w:sz w:val="24"/>
                <w:szCs w:val="24"/>
                <w:lang w:eastAsia="ru-RU"/>
              </w:rPr>
              <w:t>Доплата за посещение частной пивоварни «Афанасий»</w:t>
            </w:r>
          </w:p>
        </w:tc>
        <w:tc>
          <w:tcPr>
            <w:tcW w:w="4693" w:type="dxa"/>
            <w:tcBorders>
              <w:top w:val="nil"/>
              <w:left w:val="nil"/>
              <w:bottom w:val="single" w:sz="6" w:space="0" w:color="000000"/>
              <w:right w:val="single" w:sz="6" w:space="0" w:color="000000"/>
            </w:tcBorders>
          </w:tcPr>
          <w:p w:rsidR="00343A14" w:rsidRPr="00343A14" w:rsidRDefault="007F2395" w:rsidP="00456769">
            <w:pPr>
              <w:spacing w:after="0" w:line="240" w:lineRule="auto"/>
              <w:jc w:val="center"/>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17</w:t>
            </w:r>
            <w:r w:rsidR="00343A14" w:rsidRPr="00343A14">
              <w:rPr>
                <w:rFonts w:ascii="Times New Roman" w:eastAsia="Times New Roman" w:hAnsi="Times New Roman" w:cs="Times New Roman"/>
                <w:b/>
                <w:i/>
                <w:iCs/>
                <w:sz w:val="24"/>
                <w:szCs w:val="24"/>
                <w:lang w:eastAsia="ru-RU"/>
              </w:rPr>
              <w:t xml:space="preserve">00 </w:t>
            </w:r>
            <w:proofErr w:type="spellStart"/>
            <w:r w:rsidR="00343A14" w:rsidRPr="00343A14">
              <w:rPr>
                <w:rFonts w:ascii="Times New Roman" w:eastAsia="Times New Roman" w:hAnsi="Times New Roman" w:cs="Times New Roman"/>
                <w:b/>
                <w:i/>
                <w:iCs/>
                <w:sz w:val="24"/>
                <w:szCs w:val="24"/>
                <w:lang w:eastAsia="ru-RU"/>
              </w:rPr>
              <w:t>руб</w:t>
            </w:r>
            <w:proofErr w:type="spellEnd"/>
          </w:p>
        </w:tc>
      </w:tr>
      <w:tr w:rsidR="008129B9" w:rsidRPr="00D47FB9" w:rsidTr="00456769">
        <w:trPr>
          <w:trHeight w:val="585"/>
        </w:trPr>
        <w:tc>
          <w:tcPr>
            <w:tcW w:w="9385" w:type="dxa"/>
            <w:gridSpan w:val="2"/>
            <w:tcBorders>
              <w:top w:val="nil"/>
              <w:left w:val="single" w:sz="6" w:space="0" w:color="000000"/>
              <w:bottom w:val="single" w:sz="6" w:space="0" w:color="000000"/>
              <w:right w:val="single" w:sz="6" w:space="0" w:color="000000"/>
            </w:tcBorders>
            <w:hideMark/>
          </w:tcPr>
          <w:p w:rsidR="008129B9" w:rsidRPr="00D47FB9" w:rsidRDefault="008129B9" w:rsidP="00456769">
            <w:pPr>
              <w:spacing w:after="0" w:line="240" w:lineRule="auto"/>
              <w:jc w:val="center"/>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 xml:space="preserve">Скидка детям до 16 лет – 350 </w:t>
            </w:r>
            <w:proofErr w:type="spellStart"/>
            <w:r w:rsidRPr="00D47FB9">
              <w:rPr>
                <w:rFonts w:ascii="Times New Roman" w:eastAsia="Times New Roman" w:hAnsi="Times New Roman" w:cs="Times New Roman"/>
                <w:sz w:val="24"/>
                <w:szCs w:val="24"/>
                <w:lang w:eastAsia="ru-RU"/>
              </w:rPr>
              <w:t>руб</w:t>
            </w:r>
            <w:proofErr w:type="spellEnd"/>
          </w:p>
          <w:p w:rsidR="008129B9" w:rsidRPr="00D47FB9" w:rsidRDefault="008129B9" w:rsidP="00456769">
            <w:pPr>
              <w:spacing w:after="0" w:line="240" w:lineRule="auto"/>
              <w:jc w:val="center"/>
              <w:rPr>
                <w:rFonts w:ascii="Times New Roman" w:eastAsia="Times New Roman" w:hAnsi="Times New Roman" w:cs="Times New Roman"/>
                <w:sz w:val="24"/>
                <w:szCs w:val="24"/>
                <w:lang w:eastAsia="ru-RU"/>
              </w:rPr>
            </w:pPr>
            <w:r w:rsidRPr="00D47FB9">
              <w:rPr>
                <w:rFonts w:ascii="Times New Roman" w:eastAsia="Times New Roman" w:hAnsi="Times New Roman" w:cs="Times New Roman"/>
                <w:sz w:val="24"/>
                <w:szCs w:val="24"/>
                <w:lang w:eastAsia="ru-RU"/>
              </w:rPr>
              <w:t xml:space="preserve">Детям старше 16 лет и пенсионерам – 250 </w:t>
            </w:r>
            <w:proofErr w:type="spellStart"/>
            <w:r w:rsidRPr="00D47FB9">
              <w:rPr>
                <w:rFonts w:ascii="Times New Roman" w:eastAsia="Times New Roman" w:hAnsi="Times New Roman" w:cs="Times New Roman"/>
                <w:sz w:val="24"/>
                <w:szCs w:val="24"/>
                <w:lang w:eastAsia="ru-RU"/>
              </w:rPr>
              <w:t>руб</w:t>
            </w:r>
            <w:proofErr w:type="spellEnd"/>
          </w:p>
        </w:tc>
      </w:tr>
      <w:bookmarkEnd w:id="0"/>
    </w:tbl>
    <w:p w:rsidR="008129B9" w:rsidRPr="00BA035F" w:rsidRDefault="008129B9" w:rsidP="00BA035F">
      <w:pPr>
        <w:spacing w:after="0" w:line="240" w:lineRule="auto"/>
        <w:rPr>
          <w:rFonts w:ascii="Times New Roman" w:eastAsia="Times New Roman" w:hAnsi="Times New Roman" w:cs="Times New Roman"/>
          <w:sz w:val="24"/>
          <w:szCs w:val="24"/>
          <w:lang w:eastAsia="ru-RU"/>
        </w:rPr>
      </w:pPr>
    </w:p>
    <w:p w:rsidR="00BA035F" w:rsidRPr="00BA035F" w:rsidRDefault="00BA035F" w:rsidP="00BA035F">
      <w:pPr>
        <w:spacing w:after="0" w:line="240" w:lineRule="auto"/>
        <w:outlineLvl w:val="2"/>
        <w:rPr>
          <w:rFonts w:ascii="Times New Roman" w:eastAsia="Times New Roman" w:hAnsi="Times New Roman" w:cs="Times New Roman"/>
          <w:b/>
          <w:bCs/>
          <w:sz w:val="27"/>
          <w:szCs w:val="27"/>
          <w:lang w:eastAsia="ru-RU"/>
        </w:rPr>
      </w:pPr>
      <w:r w:rsidRPr="00BA035F">
        <w:rPr>
          <w:rFonts w:ascii="Times New Roman" w:eastAsia="Times New Roman" w:hAnsi="Times New Roman" w:cs="Times New Roman"/>
          <w:b/>
          <w:bCs/>
          <w:sz w:val="27"/>
          <w:szCs w:val="27"/>
          <w:lang w:eastAsia="ru-RU"/>
        </w:rPr>
        <w:t>В стоимость входит</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проживание на выбор: в отеле «</w:t>
      </w:r>
      <w:proofErr w:type="spellStart"/>
      <w:r w:rsidRPr="00BA035F">
        <w:rPr>
          <w:rFonts w:ascii="Times New Roman" w:eastAsia="Times New Roman" w:hAnsi="Times New Roman" w:cs="Times New Roman"/>
          <w:sz w:val="24"/>
          <w:szCs w:val="24"/>
          <w:lang w:eastAsia="ru-RU"/>
        </w:rPr>
        <w:t>Оснабрюк</w:t>
      </w:r>
      <w:proofErr w:type="spellEnd"/>
      <w:r w:rsidRPr="00BA035F">
        <w:rPr>
          <w:rFonts w:ascii="Times New Roman" w:eastAsia="Times New Roman" w:hAnsi="Times New Roman" w:cs="Times New Roman"/>
          <w:sz w:val="24"/>
          <w:szCs w:val="24"/>
          <w:lang w:eastAsia="ru-RU"/>
        </w:rPr>
        <w:t>» 4*,  гостинице «Волга» 3*, номера выбранной категории;</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питание: 1 завтрак (шведский стол), 2 обеда, дегустация продукции «Вереск»</w:t>
      </w:r>
      <w:proofErr w:type="gramStart"/>
      <w:r w:rsidRPr="00BA035F">
        <w:rPr>
          <w:rFonts w:ascii="Times New Roman" w:eastAsia="Times New Roman" w:hAnsi="Times New Roman" w:cs="Times New Roman"/>
          <w:sz w:val="24"/>
          <w:szCs w:val="24"/>
          <w:lang w:eastAsia="ru-RU"/>
        </w:rPr>
        <w:t xml:space="preserve"> ;</w:t>
      </w:r>
      <w:proofErr w:type="gramEnd"/>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автотранспортное обслуживание (при группе в количестве менее 18 человек - микроавтобус);</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экскурсионное обслуживание по программе с входными билетами,</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услуги гида</w:t>
      </w:r>
    </w:p>
    <w:p w:rsidR="00BA035F" w:rsidRPr="00BA035F" w:rsidRDefault="00BA035F" w:rsidP="00BA035F">
      <w:pPr>
        <w:spacing w:after="0" w:line="240" w:lineRule="auto"/>
        <w:outlineLvl w:val="2"/>
        <w:rPr>
          <w:rFonts w:ascii="Times New Roman" w:eastAsia="Times New Roman" w:hAnsi="Times New Roman" w:cs="Times New Roman"/>
          <w:b/>
          <w:bCs/>
          <w:sz w:val="27"/>
          <w:szCs w:val="27"/>
          <w:lang w:eastAsia="ru-RU"/>
        </w:rPr>
      </w:pPr>
      <w:r w:rsidRPr="00BA035F">
        <w:rPr>
          <w:rFonts w:ascii="Times New Roman" w:eastAsia="Times New Roman" w:hAnsi="Times New Roman" w:cs="Times New Roman"/>
          <w:b/>
          <w:bCs/>
          <w:sz w:val="27"/>
          <w:szCs w:val="27"/>
          <w:lang w:eastAsia="ru-RU"/>
        </w:rPr>
        <w:t>В стоимость не входит</w:t>
      </w:r>
    </w:p>
    <w:p w:rsidR="00BA035F" w:rsidRPr="00BA035F" w:rsidRDefault="00BA035F" w:rsidP="00BA035F">
      <w:pPr>
        <w:spacing w:after="0" w:line="240" w:lineRule="auto"/>
        <w:rPr>
          <w:rFonts w:ascii="Times New Roman" w:eastAsia="Times New Roman" w:hAnsi="Times New Roman" w:cs="Times New Roman"/>
          <w:sz w:val="24"/>
          <w:szCs w:val="24"/>
          <w:lang w:eastAsia="ru-RU"/>
        </w:rPr>
      </w:pPr>
      <w:r w:rsidRPr="00BA035F">
        <w:rPr>
          <w:rFonts w:ascii="Times New Roman" w:eastAsia="Times New Roman" w:hAnsi="Times New Roman" w:cs="Times New Roman"/>
          <w:sz w:val="24"/>
          <w:szCs w:val="24"/>
          <w:lang w:eastAsia="ru-RU"/>
        </w:rPr>
        <w:t>посещение частной пивоварни «Афанасий» (экскурсия</w:t>
      </w:r>
      <w:r w:rsidR="00343A14">
        <w:rPr>
          <w:rFonts w:ascii="Times New Roman" w:eastAsia="Times New Roman" w:hAnsi="Times New Roman" w:cs="Times New Roman"/>
          <w:sz w:val="24"/>
          <w:szCs w:val="24"/>
          <w:lang w:eastAsia="ru-RU"/>
        </w:rPr>
        <w:t xml:space="preserve"> с дегустацией). Стоимость -  15</w:t>
      </w:r>
      <w:r w:rsidRPr="00BA035F">
        <w:rPr>
          <w:rFonts w:ascii="Times New Roman" w:eastAsia="Times New Roman" w:hAnsi="Times New Roman" w:cs="Times New Roman"/>
          <w:sz w:val="24"/>
          <w:szCs w:val="24"/>
          <w:lang w:eastAsia="ru-RU"/>
        </w:rPr>
        <w:t xml:space="preserve">00 </w:t>
      </w:r>
      <w:proofErr w:type="spellStart"/>
      <w:r w:rsidRPr="00BA035F">
        <w:rPr>
          <w:rFonts w:ascii="Times New Roman" w:eastAsia="Times New Roman" w:hAnsi="Times New Roman" w:cs="Times New Roman"/>
          <w:sz w:val="24"/>
          <w:szCs w:val="24"/>
          <w:lang w:eastAsia="ru-RU"/>
        </w:rPr>
        <w:t>руб</w:t>
      </w:r>
      <w:proofErr w:type="spellEnd"/>
      <w:r w:rsidRPr="00BA035F">
        <w:rPr>
          <w:rFonts w:ascii="Times New Roman" w:eastAsia="Times New Roman" w:hAnsi="Times New Roman" w:cs="Times New Roman"/>
          <w:sz w:val="24"/>
          <w:szCs w:val="24"/>
          <w:lang w:eastAsia="ru-RU"/>
        </w:rPr>
        <w:t>/чел. Заказ и оплата при бронировании тура. Детям до 5 лет бесплатно. Дети с 6 лет оплачивают полную стоимость, им предоставляется альтернативный дегустацио</w:t>
      </w:r>
      <w:r w:rsidR="008129B9">
        <w:rPr>
          <w:rFonts w:ascii="Times New Roman" w:eastAsia="Times New Roman" w:hAnsi="Times New Roman" w:cs="Times New Roman"/>
          <w:sz w:val="24"/>
          <w:szCs w:val="24"/>
          <w:lang w:eastAsia="ru-RU"/>
        </w:rPr>
        <w:t>нный набор (безалкогольные напит</w:t>
      </w:r>
      <w:r w:rsidRPr="00BA035F">
        <w:rPr>
          <w:rFonts w:ascii="Times New Roman" w:eastAsia="Times New Roman" w:hAnsi="Times New Roman" w:cs="Times New Roman"/>
          <w:sz w:val="24"/>
          <w:szCs w:val="24"/>
          <w:lang w:eastAsia="ru-RU"/>
        </w:rPr>
        <w:t>ки и мороженое).</w:t>
      </w:r>
    </w:p>
    <w:p w:rsidR="008129B9" w:rsidRDefault="008129B9" w:rsidP="00BA035F">
      <w:pPr>
        <w:spacing w:after="0" w:line="240" w:lineRule="auto"/>
        <w:rPr>
          <w:rFonts w:ascii="Times New Roman" w:eastAsia="Times New Roman" w:hAnsi="Times New Roman" w:cs="Times New Roman"/>
          <w:i/>
          <w:sz w:val="24"/>
          <w:szCs w:val="24"/>
          <w:lang w:eastAsia="ru-RU"/>
        </w:rPr>
      </w:pPr>
    </w:p>
    <w:p w:rsidR="00BA035F" w:rsidRPr="00BA035F" w:rsidRDefault="00BA035F" w:rsidP="00BA035F">
      <w:pPr>
        <w:spacing w:after="0" w:line="240" w:lineRule="auto"/>
        <w:rPr>
          <w:rFonts w:ascii="Times New Roman" w:eastAsia="Times New Roman" w:hAnsi="Times New Roman" w:cs="Times New Roman"/>
          <w:i/>
          <w:sz w:val="24"/>
          <w:szCs w:val="24"/>
          <w:lang w:eastAsia="ru-RU"/>
        </w:rPr>
      </w:pPr>
      <w:r w:rsidRPr="00BA035F">
        <w:rPr>
          <w:rFonts w:ascii="Times New Roman" w:eastAsia="Times New Roman" w:hAnsi="Times New Roman" w:cs="Times New Roman"/>
          <w:i/>
          <w:sz w:val="24"/>
          <w:szCs w:val="24"/>
          <w:lang w:eastAsia="ru-RU"/>
        </w:rPr>
        <w:t>* Ассортимент  дегустации частной пивоварни «Афанасий»:</w:t>
      </w:r>
    </w:p>
    <w:p w:rsidR="00BA035F" w:rsidRPr="00BA035F" w:rsidRDefault="00BA035F" w:rsidP="00BA035F">
      <w:pPr>
        <w:spacing w:after="0" w:line="240" w:lineRule="auto"/>
        <w:rPr>
          <w:rFonts w:ascii="Times New Roman" w:eastAsia="Times New Roman" w:hAnsi="Times New Roman" w:cs="Times New Roman"/>
          <w:i/>
          <w:sz w:val="24"/>
          <w:szCs w:val="24"/>
          <w:lang w:eastAsia="ru-RU"/>
        </w:rPr>
      </w:pPr>
      <w:proofErr w:type="gramStart"/>
      <w:r w:rsidRPr="00BA035F">
        <w:rPr>
          <w:rFonts w:ascii="Times New Roman" w:eastAsia="Times New Roman" w:hAnsi="Times New Roman" w:cs="Times New Roman"/>
          <w:i/>
          <w:sz w:val="24"/>
          <w:szCs w:val="24"/>
          <w:lang w:eastAsia="ru-RU"/>
        </w:rPr>
        <w:t xml:space="preserve">Напитки: живое пиво, пшеничное «Марочное», </w:t>
      </w:r>
      <w:proofErr w:type="spellStart"/>
      <w:r w:rsidRPr="00BA035F">
        <w:rPr>
          <w:rFonts w:ascii="Times New Roman" w:eastAsia="Times New Roman" w:hAnsi="Times New Roman" w:cs="Times New Roman"/>
          <w:i/>
          <w:sz w:val="24"/>
          <w:szCs w:val="24"/>
          <w:lang w:eastAsia="ru-RU"/>
        </w:rPr>
        <w:t>крафтовое</w:t>
      </w:r>
      <w:proofErr w:type="spellEnd"/>
      <w:r w:rsidRPr="00BA035F">
        <w:rPr>
          <w:rFonts w:ascii="Times New Roman" w:eastAsia="Times New Roman" w:hAnsi="Times New Roman" w:cs="Times New Roman"/>
          <w:i/>
          <w:sz w:val="24"/>
          <w:szCs w:val="24"/>
          <w:lang w:eastAsia="ru-RU"/>
        </w:rPr>
        <w:t xml:space="preserve"> пиво, легкое темное пиво «Марочное», крепкое темное пиво «Портер», квас «</w:t>
      </w:r>
      <w:proofErr w:type="spellStart"/>
      <w:r w:rsidRPr="00BA035F">
        <w:rPr>
          <w:rFonts w:ascii="Times New Roman" w:eastAsia="Times New Roman" w:hAnsi="Times New Roman" w:cs="Times New Roman"/>
          <w:i/>
          <w:sz w:val="24"/>
          <w:szCs w:val="24"/>
          <w:lang w:eastAsia="ru-RU"/>
        </w:rPr>
        <w:t>Старомонастырский</w:t>
      </w:r>
      <w:proofErr w:type="spellEnd"/>
      <w:r w:rsidRPr="00BA035F">
        <w:rPr>
          <w:rFonts w:ascii="Times New Roman" w:eastAsia="Times New Roman" w:hAnsi="Times New Roman" w:cs="Times New Roman"/>
          <w:i/>
          <w:sz w:val="24"/>
          <w:szCs w:val="24"/>
          <w:lang w:eastAsia="ru-RU"/>
        </w:rPr>
        <w:t xml:space="preserve">», вода питьевая высшей категории </w:t>
      </w:r>
      <w:proofErr w:type="spellStart"/>
      <w:r w:rsidRPr="00BA035F">
        <w:rPr>
          <w:rFonts w:ascii="Times New Roman" w:eastAsia="Times New Roman" w:hAnsi="Times New Roman" w:cs="Times New Roman"/>
          <w:i/>
          <w:sz w:val="24"/>
          <w:szCs w:val="24"/>
          <w:lang w:eastAsia="ru-RU"/>
        </w:rPr>
        <w:t>МакЛарин</w:t>
      </w:r>
      <w:proofErr w:type="spellEnd"/>
      <w:r w:rsidRPr="00BA035F">
        <w:rPr>
          <w:rFonts w:ascii="Times New Roman" w:eastAsia="Times New Roman" w:hAnsi="Times New Roman" w:cs="Times New Roman"/>
          <w:i/>
          <w:sz w:val="24"/>
          <w:szCs w:val="24"/>
          <w:lang w:eastAsia="ru-RU"/>
        </w:rPr>
        <w:t>.</w:t>
      </w:r>
      <w:proofErr w:type="gramEnd"/>
      <w:r w:rsidRPr="00BA035F">
        <w:rPr>
          <w:rFonts w:ascii="Times New Roman" w:eastAsia="Times New Roman" w:hAnsi="Times New Roman" w:cs="Times New Roman"/>
          <w:i/>
          <w:sz w:val="24"/>
          <w:szCs w:val="24"/>
          <w:lang w:eastAsia="ru-RU"/>
        </w:rPr>
        <w:t xml:space="preserve"> Дополнительно по запросу подается безалкогольное пиво.</w:t>
      </w:r>
    </w:p>
    <w:p w:rsidR="00BA035F" w:rsidRPr="00BA035F" w:rsidRDefault="00BA035F" w:rsidP="00BA035F">
      <w:pPr>
        <w:spacing w:after="0" w:line="240" w:lineRule="auto"/>
        <w:rPr>
          <w:rFonts w:ascii="Times New Roman" w:eastAsia="Times New Roman" w:hAnsi="Times New Roman" w:cs="Times New Roman"/>
          <w:i/>
          <w:sz w:val="24"/>
          <w:szCs w:val="24"/>
          <w:lang w:eastAsia="ru-RU"/>
        </w:rPr>
      </w:pPr>
      <w:proofErr w:type="gramStart"/>
      <w:r w:rsidRPr="00BA035F">
        <w:rPr>
          <w:rFonts w:ascii="Times New Roman" w:eastAsia="Times New Roman" w:hAnsi="Times New Roman" w:cs="Times New Roman"/>
          <w:i/>
          <w:sz w:val="24"/>
          <w:szCs w:val="24"/>
          <w:lang w:eastAsia="ru-RU"/>
        </w:rPr>
        <w:t xml:space="preserve">Закуски: карбонад из свинины, сыровяленый балык «Застольный» из свинины, </w:t>
      </w:r>
      <w:proofErr w:type="spellStart"/>
      <w:r w:rsidRPr="00BA035F">
        <w:rPr>
          <w:rFonts w:ascii="Times New Roman" w:eastAsia="Times New Roman" w:hAnsi="Times New Roman" w:cs="Times New Roman"/>
          <w:i/>
          <w:sz w:val="24"/>
          <w:szCs w:val="24"/>
          <w:lang w:eastAsia="ru-RU"/>
        </w:rPr>
        <w:t>карпаччо</w:t>
      </w:r>
      <w:proofErr w:type="spellEnd"/>
      <w:r w:rsidRPr="00BA035F">
        <w:rPr>
          <w:rFonts w:ascii="Times New Roman" w:eastAsia="Times New Roman" w:hAnsi="Times New Roman" w:cs="Times New Roman"/>
          <w:i/>
          <w:sz w:val="24"/>
          <w:szCs w:val="24"/>
          <w:lang w:eastAsia="ru-RU"/>
        </w:rPr>
        <w:t>-сыровяленая куриная грудка, кнуты из индейки, ломтики филе горбуши копчено-вяленые с приправами (чипсы), мидии холодного копчения, сыр, хлеб.</w:t>
      </w:r>
      <w:proofErr w:type="gramEnd"/>
    </w:p>
    <w:p w:rsidR="0017588C" w:rsidRDefault="0017588C" w:rsidP="00BA035F">
      <w:pPr>
        <w:spacing w:after="0"/>
      </w:pPr>
    </w:p>
    <w:sectPr w:rsidR="00175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434EA"/>
    <w:multiLevelType w:val="multilevel"/>
    <w:tmpl w:val="5986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35F"/>
    <w:rsid w:val="0017588C"/>
    <w:rsid w:val="003067CE"/>
    <w:rsid w:val="00343A14"/>
    <w:rsid w:val="00526E30"/>
    <w:rsid w:val="00774C32"/>
    <w:rsid w:val="007F2395"/>
    <w:rsid w:val="008129B9"/>
    <w:rsid w:val="00906EC6"/>
    <w:rsid w:val="00B23C2A"/>
    <w:rsid w:val="00BA035F"/>
    <w:rsid w:val="00ED3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B9"/>
  </w:style>
  <w:style w:type="paragraph" w:styleId="1">
    <w:name w:val="heading 1"/>
    <w:basedOn w:val="a"/>
    <w:link w:val="10"/>
    <w:uiPriority w:val="9"/>
    <w:qFormat/>
    <w:rsid w:val="00BA0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0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0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03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0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03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035F"/>
    <w:rPr>
      <w:rFonts w:ascii="Times New Roman" w:eastAsia="Times New Roman" w:hAnsi="Times New Roman" w:cs="Times New Roman"/>
      <w:b/>
      <w:bCs/>
      <w:sz w:val="24"/>
      <w:szCs w:val="24"/>
      <w:lang w:eastAsia="ru-RU"/>
    </w:rPr>
  </w:style>
  <w:style w:type="character" w:customStyle="1" w:styleId="tour-option-label">
    <w:name w:val="tour-option-label"/>
    <w:basedOn w:val="a0"/>
    <w:rsid w:val="00BA035F"/>
  </w:style>
  <w:style w:type="character" w:styleId="a3">
    <w:name w:val="Hyperlink"/>
    <w:basedOn w:val="a0"/>
    <w:uiPriority w:val="99"/>
    <w:semiHidden/>
    <w:unhideWhenUsed/>
    <w:rsid w:val="00BA035F"/>
    <w:rPr>
      <w:color w:val="0000FF"/>
      <w:u w:val="single"/>
    </w:rPr>
  </w:style>
  <w:style w:type="paragraph" w:customStyle="1" w:styleId="h3">
    <w:name w:val="h3"/>
    <w:basedOn w:val="a"/>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BA035F"/>
  </w:style>
  <w:style w:type="paragraph" w:styleId="a4">
    <w:name w:val="Normal (Web)"/>
    <w:basedOn w:val="a"/>
    <w:uiPriority w:val="99"/>
    <w:unhideWhenUsed/>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trong">
    <w:name w:val="text-strong"/>
    <w:basedOn w:val="a0"/>
    <w:rsid w:val="00BA035F"/>
  </w:style>
  <w:style w:type="character" w:styleId="a5">
    <w:name w:val="Emphasis"/>
    <w:basedOn w:val="a0"/>
    <w:uiPriority w:val="20"/>
    <w:qFormat/>
    <w:rsid w:val="00BA035F"/>
    <w:rPr>
      <w:i/>
      <w:iCs/>
    </w:rPr>
  </w:style>
  <w:style w:type="paragraph" w:customStyle="1" w:styleId="text-info">
    <w:name w:val="text-info"/>
    <w:basedOn w:val="a"/>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03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035F"/>
    <w:rPr>
      <w:rFonts w:ascii="Tahoma" w:hAnsi="Tahoma" w:cs="Tahoma"/>
      <w:sz w:val="16"/>
      <w:szCs w:val="16"/>
    </w:rPr>
  </w:style>
  <w:style w:type="table" w:styleId="a8">
    <w:name w:val="Table Grid"/>
    <w:basedOn w:val="a1"/>
    <w:uiPriority w:val="59"/>
    <w:rsid w:val="00812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9B9"/>
  </w:style>
  <w:style w:type="paragraph" w:styleId="1">
    <w:name w:val="heading 1"/>
    <w:basedOn w:val="a"/>
    <w:link w:val="10"/>
    <w:uiPriority w:val="9"/>
    <w:qFormat/>
    <w:rsid w:val="00BA03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A03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A03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A03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35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A035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A035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A035F"/>
    <w:rPr>
      <w:rFonts w:ascii="Times New Roman" w:eastAsia="Times New Roman" w:hAnsi="Times New Roman" w:cs="Times New Roman"/>
      <w:b/>
      <w:bCs/>
      <w:sz w:val="24"/>
      <w:szCs w:val="24"/>
      <w:lang w:eastAsia="ru-RU"/>
    </w:rPr>
  </w:style>
  <w:style w:type="character" w:customStyle="1" w:styleId="tour-option-label">
    <w:name w:val="tour-option-label"/>
    <w:basedOn w:val="a0"/>
    <w:rsid w:val="00BA035F"/>
  </w:style>
  <w:style w:type="character" w:styleId="a3">
    <w:name w:val="Hyperlink"/>
    <w:basedOn w:val="a0"/>
    <w:uiPriority w:val="99"/>
    <w:semiHidden/>
    <w:unhideWhenUsed/>
    <w:rsid w:val="00BA035F"/>
    <w:rPr>
      <w:color w:val="0000FF"/>
      <w:u w:val="single"/>
    </w:rPr>
  </w:style>
  <w:style w:type="paragraph" w:customStyle="1" w:styleId="h3">
    <w:name w:val="h3"/>
    <w:basedOn w:val="a"/>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abel">
    <w:name w:val="label"/>
    <w:basedOn w:val="a0"/>
    <w:rsid w:val="00BA035F"/>
  </w:style>
  <w:style w:type="paragraph" w:styleId="a4">
    <w:name w:val="Normal (Web)"/>
    <w:basedOn w:val="a"/>
    <w:uiPriority w:val="99"/>
    <w:unhideWhenUsed/>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strong">
    <w:name w:val="text-strong"/>
    <w:basedOn w:val="a0"/>
    <w:rsid w:val="00BA035F"/>
  </w:style>
  <w:style w:type="character" w:styleId="a5">
    <w:name w:val="Emphasis"/>
    <w:basedOn w:val="a0"/>
    <w:uiPriority w:val="20"/>
    <w:qFormat/>
    <w:rsid w:val="00BA035F"/>
    <w:rPr>
      <w:i/>
      <w:iCs/>
    </w:rPr>
  </w:style>
  <w:style w:type="paragraph" w:customStyle="1" w:styleId="text-info">
    <w:name w:val="text-info"/>
    <w:basedOn w:val="a"/>
    <w:rsid w:val="00BA03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A035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035F"/>
    <w:rPr>
      <w:rFonts w:ascii="Tahoma" w:hAnsi="Tahoma" w:cs="Tahoma"/>
      <w:sz w:val="16"/>
      <w:szCs w:val="16"/>
    </w:rPr>
  </w:style>
  <w:style w:type="table" w:styleId="a8">
    <w:name w:val="Table Grid"/>
    <w:basedOn w:val="a1"/>
    <w:uiPriority w:val="59"/>
    <w:rsid w:val="00812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69917">
      <w:bodyDiv w:val="1"/>
      <w:marLeft w:val="0"/>
      <w:marRight w:val="0"/>
      <w:marTop w:val="0"/>
      <w:marBottom w:val="0"/>
      <w:divBdr>
        <w:top w:val="none" w:sz="0" w:space="0" w:color="auto"/>
        <w:left w:val="none" w:sz="0" w:space="0" w:color="auto"/>
        <w:bottom w:val="none" w:sz="0" w:space="0" w:color="auto"/>
        <w:right w:val="none" w:sz="0" w:space="0" w:color="auto"/>
      </w:divBdr>
      <w:divsChild>
        <w:div w:id="1288390391">
          <w:marLeft w:val="0"/>
          <w:marRight w:val="0"/>
          <w:marTop w:val="0"/>
          <w:marBottom w:val="0"/>
          <w:divBdr>
            <w:top w:val="none" w:sz="0" w:space="0" w:color="auto"/>
            <w:left w:val="none" w:sz="0" w:space="0" w:color="auto"/>
            <w:bottom w:val="none" w:sz="0" w:space="0" w:color="auto"/>
            <w:right w:val="none" w:sz="0" w:space="0" w:color="auto"/>
          </w:divBdr>
          <w:divsChild>
            <w:div w:id="967322502">
              <w:marLeft w:val="0"/>
              <w:marRight w:val="0"/>
              <w:marTop w:val="0"/>
              <w:marBottom w:val="0"/>
              <w:divBdr>
                <w:top w:val="none" w:sz="0" w:space="0" w:color="auto"/>
                <w:left w:val="none" w:sz="0" w:space="0" w:color="auto"/>
                <w:bottom w:val="none" w:sz="0" w:space="0" w:color="auto"/>
                <w:right w:val="none" w:sz="0" w:space="0" w:color="auto"/>
              </w:divBdr>
              <w:divsChild>
                <w:div w:id="1816487024">
                  <w:marLeft w:val="0"/>
                  <w:marRight w:val="0"/>
                  <w:marTop w:val="0"/>
                  <w:marBottom w:val="0"/>
                  <w:divBdr>
                    <w:top w:val="none" w:sz="0" w:space="0" w:color="auto"/>
                    <w:left w:val="none" w:sz="0" w:space="0" w:color="auto"/>
                    <w:bottom w:val="none" w:sz="0" w:space="0" w:color="auto"/>
                    <w:right w:val="none" w:sz="0" w:space="0" w:color="auto"/>
                  </w:divBdr>
                </w:div>
              </w:divsChild>
            </w:div>
            <w:div w:id="1747799461">
              <w:marLeft w:val="0"/>
              <w:marRight w:val="0"/>
              <w:marTop w:val="0"/>
              <w:marBottom w:val="0"/>
              <w:divBdr>
                <w:top w:val="none" w:sz="0" w:space="0" w:color="auto"/>
                <w:left w:val="none" w:sz="0" w:space="0" w:color="auto"/>
                <w:bottom w:val="none" w:sz="0" w:space="0" w:color="auto"/>
                <w:right w:val="none" w:sz="0" w:space="0" w:color="auto"/>
              </w:divBdr>
              <w:divsChild>
                <w:div w:id="10375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40797">
          <w:marLeft w:val="0"/>
          <w:marRight w:val="0"/>
          <w:marTop w:val="0"/>
          <w:marBottom w:val="0"/>
          <w:divBdr>
            <w:top w:val="none" w:sz="0" w:space="0" w:color="auto"/>
            <w:left w:val="none" w:sz="0" w:space="0" w:color="auto"/>
            <w:bottom w:val="none" w:sz="0" w:space="0" w:color="auto"/>
            <w:right w:val="none" w:sz="0" w:space="0" w:color="auto"/>
          </w:divBdr>
          <w:divsChild>
            <w:div w:id="304437287">
              <w:marLeft w:val="0"/>
              <w:marRight w:val="0"/>
              <w:marTop w:val="0"/>
              <w:marBottom w:val="0"/>
              <w:divBdr>
                <w:top w:val="none" w:sz="0" w:space="0" w:color="auto"/>
                <w:left w:val="none" w:sz="0" w:space="0" w:color="auto"/>
                <w:bottom w:val="none" w:sz="0" w:space="0" w:color="auto"/>
                <w:right w:val="none" w:sz="0" w:space="0" w:color="auto"/>
              </w:divBdr>
              <w:divsChild>
                <w:div w:id="21148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747">
          <w:marLeft w:val="0"/>
          <w:marRight w:val="0"/>
          <w:marTop w:val="0"/>
          <w:marBottom w:val="0"/>
          <w:divBdr>
            <w:top w:val="none" w:sz="0" w:space="0" w:color="auto"/>
            <w:left w:val="none" w:sz="0" w:space="0" w:color="auto"/>
            <w:bottom w:val="none" w:sz="0" w:space="0" w:color="auto"/>
            <w:right w:val="none" w:sz="0" w:space="0" w:color="auto"/>
          </w:divBdr>
          <w:divsChild>
            <w:div w:id="623314914">
              <w:marLeft w:val="0"/>
              <w:marRight w:val="0"/>
              <w:marTop w:val="0"/>
              <w:marBottom w:val="0"/>
              <w:divBdr>
                <w:top w:val="none" w:sz="0" w:space="0" w:color="auto"/>
                <w:left w:val="none" w:sz="0" w:space="0" w:color="auto"/>
                <w:bottom w:val="none" w:sz="0" w:space="0" w:color="auto"/>
                <w:right w:val="none" w:sz="0" w:space="0" w:color="auto"/>
              </w:divBdr>
            </w:div>
          </w:divsChild>
        </w:div>
        <w:div w:id="1886481970">
          <w:marLeft w:val="0"/>
          <w:marRight w:val="0"/>
          <w:marTop w:val="0"/>
          <w:marBottom w:val="0"/>
          <w:divBdr>
            <w:top w:val="none" w:sz="0" w:space="0" w:color="auto"/>
            <w:left w:val="none" w:sz="0" w:space="0" w:color="auto"/>
            <w:bottom w:val="none" w:sz="0" w:space="0" w:color="auto"/>
            <w:right w:val="none" w:sz="0" w:space="0" w:color="auto"/>
          </w:divBdr>
          <w:divsChild>
            <w:div w:id="309289690">
              <w:marLeft w:val="0"/>
              <w:marRight w:val="0"/>
              <w:marTop w:val="0"/>
              <w:marBottom w:val="0"/>
              <w:divBdr>
                <w:top w:val="none" w:sz="0" w:space="0" w:color="auto"/>
                <w:left w:val="none" w:sz="0" w:space="0" w:color="auto"/>
                <w:bottom w:val="none" w:sz="0" w:space="0" w:color="auto"/>
                <w:right w:val="none" w:sz="0" w:space="0" w:color="auto"/>
              </w:divBdr>
              <w:divsChild>
                <w:div w:id="6277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1730">
          <w:marLeft w:val="0"/>
          <w:marRight w:val="0"/>
          <w:marTop w:val="0"/>
          <w:marBottom w:val="0"/>
          <w:divBdr>
            <w:top w:val="none" w:sz="0" w:space="0" w:color="auto"/>
            <w:left w:val="none" w:sz="0" w:space="0" w:color="auto"/>
            <w:bottom w:val="none" w:sz="0" w:space="0" w:color="auto"/>
            <w:right w:val="none" w:sz="0" w:space="0" w:color="auto"/>
          </w:divBdr>
          <w:divsChild>
            <w:div w:id="604385086">
              <w:marLeft w:val="0"/>
              <w:marRight w:val="0"/>
              <w:marTop w:val="0"/>
              <w:marBottom w:val="0"/>
              <w:divBdr>
                <w:top w:val="none" w:sz="0" w:space="0" w:color="auto"/>
                <w:left w:val="none" w:sz="0" w:space="0" w:color="auto"/>
                <w:bottom w:val="none" w:sz="0" w:space="0" w:color="auto"/>
                <w:right w:val="none" w:sz="0" w:space="0" w:color="auto"/>
              </w:divBdr>
            </w:div>
            <w:div w:id="1234513080">
              <w:marLeft w:val="0"/>
              <w:marRight w:val="0"/>
              <w:marTop w:val="0"/>
              <w:marBottom w:val="0"/>
              <w:divBdr>
                <w:top w:val="none" w:sz="0" w:space="0" w:color="auto"/>
                <w:left w:val="none" w:sz="0" w:space="0" w:color="auto"/>
                <w:bottom w:val="none" w:sz="0" w:space="0" w:color="auto"/>
                <w:right w:val="none" w:sz="0" w:space="0" w:color="auto"/>
              </w:divBdr>
              <w:divsChild>
                <w:div w:id="20651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5443">
          <w:marLeft w:val="0"/>
          <w:marRight w:val="0"/>
          <w:marTop w:val="0"/>
          <w:marBottom w:val="0"/>
          <w:divBdr>
            <w:top w:val="none" w:sz="0" w:space="0" w:color="auto"/>
            <w:left w:val="none" w:sz="0" w:space="0" w:color="auto"/>
            <w:bottom w:val="none" w:sz="0" w:space="0" w:color="auto"/>
            <w:right w:val="none" w:sz="0" w:space="0" w:color="auto"/>
          </w:divBdr>
          <w:divsChild>
            <w:div w:id="1289897587">
              <w:marLeft w:val="0"/>
              <w:marRight w:val="0"/>
              <w:marTop w:val="0"/>
              <w:marBottom w:val="0"/>
              <w:divBdr>
                <w:top w:val="none" w:sz="0" w:space="0" w:color="auto"/>
                <w:left w:val="none" w:sz="0" w:space="0" w:color="auto"/>
                <w:bottom w:val="none" w:sz="0" w:space="0" w:color="auto"/>
                <w:right w:val="none" w:sz="0" w:space="0" w:color="auto"/>
              </w:divBdr>
            </w:div>
            <w:div w:id="10342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XIX_%D0%B2%D0%B5%D0%B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951</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10</cp:revision>
  <dcterms:created xsi:type="dcterms:W3CDTF">2023-08-24T13:09:00Z</dcterms:created>
  <dcterms:modified xsi:type="dcterms:W3CDTF">2024-02-27T09:59:00Z</dcterms:modified>
</cp:coreProperties>
</file>