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CFC" w:rsidRPr="00B15CFC" w:rsidRDefault="00B15CFC" w:rsidP="00B15CFC">
      <w:pPr>
        <w:shd w:val="clear" w:color="auto" w:fill="FFFFFF"/>
        <w:spacing w:after="0" w:line="240" w:lineRule="auto"/>
        <w:jc w:val="center"/>
        <w:outlineLvl w:val="0"/>
        <w:rPr>
          <w:rFonts w:ascii="Times New Roman" w:eastAsia="Times New Roman" w:hAnsi="Times New Roman" w:cs="Times New Roman"/>
          <w:b/>
          <w:bCs/>
          <w:kern w:val="36"/>
          <w:sz w:val="36"/>
          <w:szCs w:val="36"/>
          <w:lang w:eastAsia="ru-RU"/>
        </w:rPr>
      </w:pPr>
      <w:r w:rsidRPr="00B15CFC">
        <w:rPr>
          <w:rFonts w:ascii="Times New Roman" w:eastAsia="Times New Roman" w:hAnsi="Times New Roman" w:cs="Times New Roman"/>
          <w:b/>
          <w:bCs/>
          <w:kern w:val="36"/>
          <w:sz w:val="36"/>
          <w:szCs w:val="36"/>
          <w:lang w:eastAsia="ru-RU"/>
        </w:rPr>
        <w:t>«Лет</w:t>
      </w:r>
      <w:r w:rsidR="002643A9">
        <w:rPr>
          <w:rFonts w:ascii="Times New Roman" w:eastAsia="Times New Roman" w:hAnsi="Times New Roman" w:cs="Times New Roman"/>
          <w:b/>
          <w:bCs/>
          <w:kern w:val="36"/>
          <w:sz w:val="36"/>
          <w:szCs w:val="36"/>
          <w:lang w:eastAsia="ru-RU"/>
        </w:rPr>
        <w:t>ний отдых на Селигере. ЛЕТО 2026</w:t>
      </w:r>
      <w:r w:rsidRPr="00B15CFC">
        <w:rPr>
          <w:rFonts w:ascii="Times New Roman" w:eastAsia="Times New Roman" w:hAnsi="Times New Roman" w:cs="Times New Roman"/>
          <w:b/>
          <w:bCs/>
          <w:kern w:val="36"/>
          <w:sz w:val="36"/>
          <w:szCs w:val="36"/>
          <w:lang w:eastAsia="ru-RU"/>
        </w:rPr>
        <w:t>» (8 дн/7 н)</w:t>
      </w:r>
    </w:p>
    <w:p w:rsidR="00104535" w:rsidRDefault="00B15CFC" w:rsidP="00B15CFC">
      <w:pPr>
        <w:pStyle w:val="a3"/>
        <w:spacing w:before="0" w:beforeAutospacing="0" w:after="0" w:afterAutospacing="0"/>
        <w:jc w:val="center"/>
        <w:rPr>
          <w:b/>
          <w:i/>
          <w:sz w:val="22"/>
          <w:szCs w:val="22"/>
        </w:rPr>
      </w:pPr>
      <w:r w:rsidRPr="00B15CFC">
        <w:rPr>
          <w:b/>
          <w:i/>
          <w:sz w:val="22"/>
          <w:szCs w:val="22"/>
        </w:rPr>
        <w:t>автобусный тур </w:t>
      </w:r>
      <w:r w:rsidRPr="00B15CFC">
        <w:rPr>
          <w:rStyle w:val="text-strong"/>
          <w:rFonts w:eastAsiaTheme="majorEastAsia"/>
          <w:b/>
          <w:bCs/>
          <w:i/>
          <w:sz w:val="22"/>
          <w:szCs w:val="22"/>
        </w:rPr>
        <w:t>ВСЕ ВКЛЮЧЕНО* </w:t>
      </w:r>
      <w:r w:rsidRPr="00B15CFC">
        <w:rPr>
          <w:b/>
          <w:i/>
          <w:sz w:val="22"/>
          <w:szCs w:val="22"/>
        </w:rPr>
        <w:t xml:space="preserve">с размещением в пансионате "Сокол",  </w:t>
      </w:r>
    </w:p>
    <w:p w:rsidR="00B15CFC" w:rsidRPr="00B15CFC" w:rsidRDefault="00B15CFC" w:rsidP="00B15CFC">
      <w:pPr>
        <w:pStyle w:val="a3"/>
        <w:spacing w:before="0" w:beforeAutospacing="0" w:after="0" w:afterAutospacing="0"/>
        <w:jc w:val="center"/>
        <w:rPr>
          <w:b/>
          <w:i/>
          <w:sz w:val="22"/>
          <w:szCs w:val="22"/>
        </w:rPr>
      </w:pPr>
      <w:r w:rsidRPr="00B15CFC">
        <w:rPr>
          <w:b/>
          <w:i/>
          <w:sz w:val="22"/>
          <w:szCs w:val="22"/>
        </w:rPr>
        <w:t>Валдай - Селигер - Осташков - теплоходная прогулка в Нилову Пустынь* - Торжок</w:t>
      </w:r>
    </w:p>
    <w:p w:rsidR="00B15CFC" w:rsidRPr="00B15CFC" w:rsidRDefault="00B15CFC" w:rsidP="00B15CFC">
      <w:pPr>
        <w:pStyle w:val="a3"/>
        <w:spacing w:before="0" w:beforeAutospacing="0" w:after="0" w:afterAutospacing="0"/>
        <w:jc w:val="center"/>
        <w:rPr>
          <w:i/>
          <w:sz w:val="22"/>
          <w:szCs w:val="22"/>
        </w:rPr>
      </w:pPr>
      <w:r w:rsidRPr="00B15CFC">
        <w:rPr>
          <w:i/>
          <w:sz w:val="22"/>
          <w:szCs w:val="22"/>
        </w:rPr>
        <w:t>Озеро Селигер – природой созданный курорт. Ландшафт необыкновенный! Поразительная чистота воздуха, пропитанного запахом мха, можжевельника и вековых сосен. Селигер это место, где каждый найдет что-то важное и интересное для себя. Полюбоваться самыми заповедными уголками озера, почувствовать всю его прелесть, узнать что-то новое из истории и культуры российской провинции, археологии и архитектуры, побывать в Святых местах, посетить знаменательные события Верхневолжья - всё это вы обретете вместе с отдыхом в пансионате «Сокол» в Тверской области.</w:t>
      </w:r>
    </w:p>
    <w:tbl>
      <w:tblPr>
        <w:tblStyle w:val="a6"/>
        <w:tblW w:w="0" w:type="auto"/>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5"/>
        <w:gridCol w:w="3687"/>
      </w:tblGrid>
      <w:tr w:rsidR="00104535" w:rsidTr="00F63F4B">
        <w:tc>
          <w:tcPr>
            <w:tcW w:w="3825" w:type="dxa"/>
          </w:tcPr>
          <w:p w:rsidR="00104535" w:rsidRPr="00C43B0E" w:rsidRDefault="002643A9" w:rsidP="00F63F4B">
            <w:pPr>
              <w:jc w:val="center"/>
              <w:rPr>
                <w:rFonts w:ascii="Times New Roman" w:hAnsi="Times New Roman" w:cs="Times New Roman"/>
                <w:b/>
              </w:rPr>
            </w:pPr>
            <w:r>
              <w:rPr>
                <w:rFonts w:ascii="Times New Roman" w:hAnsi="Times New Roman" w:cs="Times New Roman"/>
                <w:b/>
              </w:rPr>
              <w:t>03.07 – 10.07.2026</w:t>
            </w:r>
          </w:p>
          <w:p w:rsidR="00104535" w:rsidRPr="00C43B0E" w:rsidRDefault="002643A9" w:rsidP="00F63F4B">
            <w:pPr>
              <w:jc w:val="center"/>
              <w:rPr>
                <w:rFonts w:ascii="Times New Roman" w:hAnsi="Times New Roman" w:cs="Times New Roman"/>
                <w:b/>
              </w:rPr>
            </w:pPr>
            <w:r>
              <w:rPr>
                <w:rFonts w:ascii="Times New Roman" w:hAnsi="Times New Roman" w:cs="Times New Roman"/>
                <w:b/>
              </w:rPr>
              <w:t>10.07 – 17.07.2026</w:t>
            </w:r>
          </w:p>
          <w:p w:rsidR="00104535" w:rsidRPr="00C43B0E" w:rsidRDefault="002643A9" w:rsidP="00F63F4B">
            <w:pPr>
              <w:jc w:val="center"/>
              <w:rPr>
                <w:rFonts w:ascii="Times New Roman" w:hAnsi="Times New Roman" w:cs="Times New Roman"/>
                <w:b/>
              </w:rPr>
            </w:pPr>
            <w:r>
              <w:rPr>
                <w:rFonts w:ascii="Times New Roman" w:hAnsi="Times New Roman" w:cs="Times New Roman"/>
                <w:b/>
              </w:rPr>
              <w:t>17.07 – 24.07.2026</w:t>
            </w:r>
          </w:p>
        </w:tc>
        <w:tc>
          <w:tcPr>
            <w:tcW w:w="3687" w:type="dxa"/>
          </w:tcPr>
          <w:p w:rsidR="00104535" w:rsidRPr="00C43B0E" w:rsidRDefault="002643A9" w:rsidP="00F63F4B">
            <w:pPr>
              <w:jc w:val="center"/>
              <w:rPr>
                <w:rFonts w:ascii="Times New Roman" w:hAnsi="Times New Roman" w:cs="Times New Roman"/>
                <w:b/>
              </w:rPr>
            </w:pPr>
            <w:r>
              <w:rPr>
                <w:rFonts w:ascii="Times New Roman" w:hAnsi="Times New Roman" w:cs="Times New Roman"/>
                <w:b/>
              </w:rPr>
              <w:t>31.07 – 07.08.2026</w:t>
            </w:r>
          </w:p>
          <w:p w:rsidR="00104535" w:rsidRPr="00C43B0E" w:rsidRDefault="002643A9" w:rsidP="00F63F4B">
            <w:pPr>
              <w:jc w:val="center"/>
              <w:rPr>
                <w:rFonts w:ascii="Times New Roman" w:hAnsi="Times New Roman" w:cs="Times New Roman"/>
                <w:b/>
              </w:rPr>
            </w:pPr>
            <w:r>
              <w:rPr>
                <w:rFonts w:ascii="Times New Roman" w:hAnsi="Times New Roman" w:cs="Times New Roman"/>
                <w:b/>
              </w:rPr>
              <w:t>07.08 – 14.08.2026</w:t>
            </w:r>
          </w:p>
          <w:p w:rsidR="00104535" w:rsidRPr="00C43B0E" w:rsidRDefault="002643A9" w:rsidP="00F63F4B">
            <w:pPr>
              <w:jc w:val="center"/>
              <w:rPr>
                <w:rFonts w:ascii="Times New Roman" w:hAnsi="Times New Roman" w:cs="Times New Roman"/>
                <w:b/>
              </w:rPr>
            </w:pPr>
            <w:r>
              <w:rPr>
                <w:rFonts w:ascii="Times New Roman" w:hAnsi="Times New Roman" w:cs="Times New Roman"/>
                <w:b/>
              </w:rPr>
              <w:t>14.08 – 20.08.2026</w:t>
            </w:r>
          </w:p>
          <w:p w:rsidR="00104535" w:rsidRPr="00C43B0E" w:rsidRDefault="00104535" w:rsidP="00F63F4B">
            <w:pPr>
              <w:pStyle w:val="2"/>
              <w:spacing w:before="0"/>
              <w:jc w:val="center"/>
              <w:outlineLvl w:val="1"/>
              <w:rPr>
                <w:rFonts w:ascii="Times New Roman" w:hAnsi="Times New Roman" w:cs="Times New Roman"/>
                <w:bCs w:val="0"/>
                <w:caps/>
                <w:color w:val="auto"/>
                <w:sz w:val="22"/>
                <w:szCs w:val="22"/>
              </w:rPr>
            </w:pPr>
          </w:p>
        </w:tc>
      </w:tr>
    </w:tbl>
    <w:p w:rsidR="00B15CFC" w:rsidRPr="00B15CFC" w:rsidRDefault="00B15CFC" w:rsidP="00B15CFC">
      <w:pPr>
        <w:pStyle w:val="2"/>
        <w:shd w:val="clear" w:color="auto" w:fill="FFFFFF"/>
        <w:spacing w:before="0"/>
        <w:rPr>
          <w:rFonts w:ascii="Times New Roman" w:hAnsi="Times New Roman" w:cs="Times New Roman"/>
          <w:bCs w:val="0"/>
          <w:caps/>
          <w:color w:val="auto"/>
          <w:sz w:val="22"/>
          <w:szCs w:val="22"/>
        </w:rPr>
      </w:pPr>
      <w:r w:rsidRPr="00B15CFC">
        <w:rPr>
          <w:rFonts w:ascii="Times New Roman" w:hAnsi="Times New Roman" w:cs="Times New Roman"/>
          <w:bCs w:val="0"/>
          <w:caps/>
          <w:color w:val="auto"/>
          <w:sz w:val="22"/>
          <w:szCs w:val="22"/>
        </w:rPr>
        <w:t>ПРОГРАММА ТУРА</w:t>
      </w:r>
    </w:p>
    <w:p w:rsidR="00B15CFC" w:rsidRPr="00B15CFC" w:rsidRDefault="00B15CFC" w:rsidP="00B15CFC">
      <w:pPr>
        <w:pStyle w:val="3"/>
        <w:shd w:val="clear" w:color="auto" w:fill="FFFFFF"/>
        <w:spacing w:before="0"/>
        <w:jc w:val="center"/>
        <w:rPr>
          <w:rFonts w:ascii="Times New Roman" w:hAnsi="Times New Roman" w:cs="Times New Roman"/>
          <w:bCs w:val="0"/>
          <w:caps/>
          <w:color w:val="auto"/>
        </w:rPr>
      </w:pPr>
      <w:r w:rsidRPr="00B15CFC">
        <w:rPr>
          <w:rFonts w:ascii="Times New Roman" w:hAnsi="Times New Roman" w:cs="Times New Roman"/>
          <w:bCs w:val="0"/>
          <w:caps/>
          <w:color w:val="auto"/>
        </w:rPr>
        <w:t>1 ДЕНЬ. ВАЛДАЙ - ИВЕРСКИЙ МОНАСТЫРЬ</w:t>
      </w:r>
    </w:p>
    <w:p w:rsidR="00B15CFC" w:rsidRPr="00B15CFC" w:rsidRDefault="00B15CFC" w:rsidP="00B15CFC">
      <w:pPr>
        <w:pStyle w:val="a3"/>
        <w:shd w:val="clear" w:color="auto" w:fill="FFFFFF"/>
        <w:spacing w:before="0" w:beforeAutospacing="0" w:after="0" w:afterAutospacing="0"/>
        <w:jc w:val="both"/>
        <w:rPr>
          <w:sz w:val="22"/>
          <w:szCs w:val="22"/>
        </w:rPr>
      </w:pPr>
      <w:r w:rsidRPr="00B15CFC">
        <w:rPr>
          <w:sz w:val="22"/>
          <w:szCs w:val="22"/>
        </w:rPr>
        <w:t>07.30 –Отправление из Санкт-Петербурга от ст.м. "Московская", Демонстрационный проезд (улица за памятником В.И.Ленину). Бытовые остановки. Путевая информация. Проезд до озера Валдай (315 км).</w:t>
      </w:r>
    </w:p>
    <w:p w:rsidR="00B15CFC" w:rsidRPr="00B15CFC" w:rsidRDefault="00B15CFC" w:rsidP="00B15CFC">
      <w:pPr>
        <w:pStyle w:val="a3"/>
        <w:shd w:val="clear" w:color="auto" w:fill="FFFFFF"/>
        <w:spacing w:before="0" w:beforeAutospacing="0" w:after="0" w:afterAutospacing="0"/>
        <w:jc w:val="both"/>
        <w:rPr>
          <w:sz w:val="22"/>
          <w:szCs w:val="22"/>
        </w:rPr>
      </w:pPr>
      <w:r w:rsidRPr="00B15CFC">
        <w:rPr>
          <w:sz w:val="22"/>
          <w:szCs w:val="22"/>
        </w:rPr>
        <w:t>Остановка на </w:t>
      </w:r>
      <w:r w:rsidRPr="00B15CFC">
        <w:rPr>
          <w:rStyle w:val="text-strong"/>
          <w:rFonts w:eastAsiaTheme="majorEastAsia"/>
          <w:b/>
          <w:bCs/>
          <w:sz w:val="22"/>
          <w:szCs w:val="22"/>
        </w:rPr>
        <w:t>острове озера Валдай</w:t>
      </w:r>
      <w:r w:rsidRPr="00B15CFC">
        <w:rPr>
          <w:sz w:val="22"/>
          <w:szCs w:val="22"/>
        </w:rPr>
        <w:t>. </w:t>
      </w:r>
      <w:hyperlink r:id="rId6" w:history="1">
        <w:r w:rsidRPr="00A648EA">
          <w:rPr>
            <w:rStyle w:val="a4"/>
            <w:rFonts w:eastAsiaTheme="majorEastAsia"/>
            <w:b/>
            <w:bCs/>
            <w:color w:val="auto"/>
            <w:sz w:val="22"/>
            <w:szCs w:val="22"/>
            <w:u w:val="none"/>
          </w:rPr>
          <w:t>Валдайский Иверский Святоозерский Богородицкий мужской монастырь</w:t>
        </w:r>
      </w:hyperlink>
      <w:r w:rsidRPr="00B15CFC">
        <w:rPr>
          <w:sz w:val="22"/>
          <w:szCs w:val="22"/>
        </w:rPr>
        <w:t>, расположенный на красивейшем острове посреди Валдайского озера. Монастырь основан в 1653 году в честь Иверской иконы Божьей Матери. Это уникальный памятник зодчества, центр изразцового производства, резьбы по дереву и камню. Прогулка по территории действующего монастыря с осмотром интерьеров главного храма. Свободное время. Переезд на озеро Селигер (290 км). Знакомство с базой отдыха «Сокол». Размещение.</w:t>
      </w:r>
    </w:p>
    <w:p w:rsidR="00B15CFC" w:rsidRPr="00B15CFC" w:rsidRDefault="00B15CFC" w:rsidP="00B15CFC">
      <w:pPr>
        <w:pStyle w:val="a3"/>
        <w:shd w:val="clear" w:color="auto" w:fill="FFFFFF"/>
        <w:spacing w:before="0" w:beforeAutospacing="0" w:after="0" w:afterAutospacing="0"/>
        <w:jc w:val="both"/>
        <w:rPr>
          <w:sz w:val="22"/>
          <w:szCs w:val="22"/>
        </w:rPr>
      </w:pPr>
      <w:r w:rsidRPr="00B15CFC">
        <w:rPr>
          <w:sz w:val="22"/>
          <w:szCs w:val="22"/>
          <w:u w:val="single"/>
        </w:rPr>
        <w:t>Ужин «шведский стол»</w:t>
      </w:r>
      <w:r w:rsidRPr="00A648EA">
        <w:rPr>
          <w:sz w:val="22"/>
          <w:szCs w:val="22"/>
        </w:rPr>
        <w:t>. </w:t>
      </w:r>
      <w:r w:rsidRPr="00B15CFC">
        <w:rPr>
          <w:sz w:val="22"/>
          <w:szCs w:val="22"/>
        </w:rPr>
        <w:t>Свободное время.</w:t>
      </w:r>
    </w:p>
    <w:p w:rsidR="00B15CFC" w:rsidRPr="00B15CFC" w:rsidRDefault="00B15CFC" w:rsidP="00B15CFC">
      <w:pPr>
        <w:pStyle w:val="3"/>
        <w:shd w:val="clear" w:color="auto" w:fill="FFFFFF"/>
        <w:spacing w:before="0"/>
        <w:jc w:val="center"/>
        <w:rPr>
          <w:rFonts w:ascii="Times New Roman" w:hAnsi="Times New Roman" w:cs="Times New Roman"/>
          <w:bCs w:val="0"/>
          <w:caps/>
          <w:color w:val="auto"/>
        </w:rPr>
      </w:pPr>
      <w:r w:rsidRPr="00B15CFC">
        <w:rPr>
          <w:rFonts w:ascii="Times New Roman" w:hAnsi="Times New Roman" w:cs="Times New Roman"/>
          <w:bCs w:val="0"/>
          <w:caps/>
          <w:color w:val="auto"/>
        </w:rPr>
        <w:t>2 ДЕНЬ. ОСТАШКОВ - НИЛОВА ПУСТЫНЬ</w:t>
      </w:r>
    </w:p>
    <w:p w:rsidR="00A648EA" w:rsidRDefault="00B15CFC" w:rsidP="00B15CFC">
      <w:pPr>
        <w:pStyle w:val="a3"/>
        <w:shd w:val="clear" w:color="auto" w:fill="FFFFFF"/>
        <w:spacing w:before="0" w:beforeAutospacing="0" w:after="0" w:afterAutospacing="0"/>
        <w:jc w:val="both"/>
        <w:rPr>
          <w:sz w:val="22"/>
          <w:szCs w:val="22"/>
        </w:rPr>
      </w:pPr>
      <w:r w:rsidRPr="00B15CFC">
        <w:rPr>
          <w:sz w:val="22"/>
          <w:szCs w:val="22"/>
          <w:u w:val="single"/>
        </w:rPr>
        <w:t>Завтрак (шведский стол)</w:t>
      </w:r>
      <w:r w:rsidRPr="00B15CFC">
        <w:rPr>
          <w:sz w:val="22"/>
          <w:szCs w:val="22"/>
        </w:rPr>
        <w:t>. </w:t>
      </w:r>
    </w:p>
    <w:p w:rsidR="00B15CFC" w:rsidRPr="00B15CFC" w:rsidRDefault="00A648EA" w:rsidP="00B15CFC">
      <w:pPr>
        <w:pStyle w:val="a3"/>
        <w:shd w:val="clear" w:color="auto" w:fill="FFFFFF"/>
        <w:spacing w:before="0" w:beforeAutospacing="0" w:after="0" w:afterAutospacing="0"/>
        <w:jc w:val="both"/>
        <w:rPr>
          <w:sz w:val="22"/>
          <w:szCs w:val="22"/>
        </w:rPr>
      </w:pPr>
      <w:r w:rsidRPr="00B15CFC">
        <w:rPr>
          <w:sz w:val="22"/>
          <w:szCs w:val="22"/>
        </w:rPr>
        <w:t>Свободное время. </w:t>
      </w:r>
      <w:r w:rsidRPr="00B15CFC">
        <w:rPr>
          <w:rStyle w:val="a5"/>
          <w:sz w:val="22"/>
          <w:szCs w:val="22"/>
        </w:rPr>
        <w:t>*По желанию за доп. плату </w:t>
      </w:r>
      <w:hyperlink r:id="rId7" w:history="1">
        <w:r w:rsidRPr="00A648EA">
          <w:rPr>
            <w:rStyle w:val="a4"/>
            <w:rFonts w:eastAsiaTheme="majorEastAsia"/>
            <w:b/>
            <w:bCs/>
            <w:i/>
            <w:iCs/>
            <w:color w:val="auto"/>
            <w:sz w:val="22"/>
            <w:szCs w:val="22"/>
            <w:u w:val="none"/>
          </w:rPr>
          <w:t>теплоходная экскурсия в Нилову Пустынь</w:t>
        </w:r>
      </w:hyperlink>
      <w:r w:rsidRPr="00A648EA">
        <w:rPr>
          <w:rStyle w:val="a5"/>
          <w:sz w:val="22"/>
          <w:szCs w:val="22"/>
        </w:rPr>
        <w:t>.</w:t>
      </w:r>
      <w:r w:rsidRPr="00B15CFC">
        <w:rPr>
          <w:rStyle w:val="a5"/>
          <w:sz w:val="22"/>
          <w:szCs w:val="22"/>
        </w:rPr>
        <w:t xml:space="preserve"> Недалеко от города Осташков, на озере Селигер, лежит остров Столобный, на котором величественно возвышаются стены и храмы Древнейрусской обители – Нило-Столобенской пустыни. Монастырь основан в XVI веке. Богатейшую в России обитель создавали многие известные зодчие: К.Росси, А. Мельников, И. Шарлемань, А. Баттани. Нилова Пустынь – целый город, состоящий из построек самого разного назначения: жилые и хозяйственные строения, покои для настоятеля монастыря и братии, гостиница, амбары, погреба, кузницы, судоремонтные мастерские, конюшенный двор и фруктовый сад. Посреди монастыря высится собор во имя Богоявления Господня. Вы сможете подняться на колокольню, откуда открывается великолепная панорама озера, прилегающих островов, небольших деревень и храмов. В начале ХХ в. Нилова Пустынь являлась наиболее посещаемой российской святыней и второй в мире после Гроба Господня.</w:t>
      </w:r>
      <w:r w:rsidRPr="00B15CFC">
        <w:rPr>
          <w:sz w:val="22"/>
          <w:szCs w:val="22"/>
        </w:rPr>
        <w:t> </w:t>
      </w:r>
      <w:r w:rsidR="00B15CFC" w:rsidRPr="00B15CFC">
        <w:rPr>
          <w:sz w:val="22"/>
          <w:szCs w:val="22"/>
        </w:rPr>
        <w:t xml:space="preserve"> Возвращение в пансионат.</w:t>
      </w:r>
    </w:p>
    <w:p w:rsidR="00B15CFC" w:rsidRPr="00B15CFC" w:rsidRDefault="00B15CFC" w:rsidP="00B15CFC">
      <w:pPr>
        <w:pStyle w:val="a3"/>
        <w:shd w:val="clear" w:color="auto" w:fill="FFFFFF"/>
        <w:spacing w:before="0" w:beforeAutospacing="0" w:after="0" w:afterAutospacing="0"/>
        <w:jc w:val="both"/>
        <w:rPr>
          <w:sz w:val="22"/>
          <w:szCs w:val="22"/>
        </w:rPr>
      </w:pPr>
      <w:r w:rsidRPr="00B15CFC">
        <w:rPr>
          <w:sz w:val="22"/>
          <w:szCs w:val="22"/>
          <w:u w:val="single"/>
        </w:rPr>
        <w:t>Обед (шведский стол).</w:t>
      </w:r>
    </w:p>
    <w:p w:rsidR="00B15CFC" w:rsidRPr="00B15CFC" w:rsidRDefault="00A648EA" w:rsidP="00B15CFC">
      <w:pPr>
        <w:pStyle w:val="a3"/>
        <w:shd w:val="clear" w:color="auto" w:fill="FFFFFF"/>
        <w:spacing w:before="0" w:beforeAutospacing="0" w:after="0" w:afterAutospacing="0"/>
        <w:jc w:val="both"/>
        <w:rPr>
          <w:sz w:val="22"/>
          <w:szCs w:val="22"/>
        </w:rPr>
      </w:pPr>
      <w:r w:rsidRPr="00B15CFC">
        <w:rPr>
          <w:rStyle w:val="text-strong"/>
          <w:rFonts w:eastAsiaTheme="majorEastAsia"/>
          <w:b/>
          <w:bCs/>
          <w:sz w:val="22"/>
          <w:szCs w:val="22"/>
        </w:rPr>
        <w:t>Обзорная </w:t>
      </w:r>
      <w:hyperlink r:id="rId8" w:history="1">
        <w:r w:rsidRPr="00A648EA">
          <w:rPr>
            <w:rStyle w:val="a4"/>
            <w:rFonts w:eastAsiaTheme="majorEastAsia"/>
            <w:b/>
            <w:bCs/>
            <w:color w:val="auto"/>
            <w:sz w:val="22"/>
            <w:szCs w:val="22"/>
            <w:u w:val="none"/>
          </w:rPr>
          <w:t>экскурсия по Осташкову</w:t>
        </w:r>
      </w:hyperlink>
      <w:r w:rsidRPr="00A648EA">
        <w:rPr>
          <w:sz w:val="22"/>
          <w:szCs w:val="22"/>
        </w:rPr>
        <w:t>.</w:t>
      </w:r>
      <w:r w:rsidRPr="00B15CFC">
        <w:rPr>
          <w:sz w:val="22"/>
          <w:szCs w:val="22"/>
        </w:rPr>
        <w:t xml:space="preserve"> Вы увидите небольшой, но прекрасно распланированный на красивом полуострове город, сохранивший многие постройки весьма интересной архитектуры, оставшиеся от нескольких веков его богатой истории. Своеобразной особенностью города является ощущение, что он стоит прямо на воде. </w:t>
      </w:r>
      <w:r w:rsidRPr="00B15CFC">
        <w:rPr>
          <w:rStyle w:val="text-strong"/>
          <w:rFonts w:eastAsiaTheme="majorEastAsia"/>
          <w:b/>
          <w:bCs/>
          <w:sz w:val="22"/>
          <w:szCs w:val="22"/>
        </w:rPr>
        <w:t>Богородичный Житенный монастырь</w:t>
      </w:r>
      <w:r w:rsidRPr="00B15CFC">
        <w:rPr>
          <w:sz w:val="22"/>
          <w:szCs w:val="22"/>
        </w:rPr>
        <w:t> в городе Осташкове - это скромная, прекрасная всвоей простоте, строгая обитель, один из старинных и удивительных памятников архитектуры, духовных центров Верхневолжья. Основанный в 1716 году монастырь был посвящён главной высоко почитаемой местной святыне – Смоленской иконе Богоматери Одигитрии, защитнице и покровительнице Осташкова. Экскурсия в </w:t>
      </w:r>
      <w:r w:rsidRPr="00B15CFC">
        <w:rPr>
          <w:rStyle w:val="text-strong"/>
          <w:rFonts w:eastAsiaTheme="majorEastAsia"/>
          <w:b/>
          <w:bCs/>
          <w:sz w:val="22"/>
          <w:szCs w:val="22"/>
        </w:rPr>
        <w:t>Краеведческий музей,</w:t>
      </w:r>
      <w:r w:rsidRPr="00B15CFC">
        <w:rPr>
          <w:sz w:val="22"/>
          <w:szCs w:val="22"/>
        </w:rPr>
        <w:t> который располагает богатой коллекцией изобразительного искусства и рассказывает о промыслах и ремеслах осташей, о богатых культурных и исторических традициях края.</w:t>
      </w:r>
    </w:p>
    <w:p w:rsidR="00B15CFC" w:rsidRPr="00B15CFC" w:rsidRDefault="00B15CFC" w:rsidP="00B15CFC">
      <w:pPr>
        <w:pStyle w:val="a3"/>
        <w:shd w:val="clear" w:color="auto" w:fill="FFFFFF"/>
        <w:spacing w:before="0" w:beforeAutospacing="0" w:after="0" w:afterAutospacing="0"/>
        <w:jc w:val="both"/>
        <w:rPr>
          <w:sz w:val="22"/>
          <w:szCs w:val="22"/>
        </w:rPr>
      </w:pPr>
      <w:r w:rsidRPr="00B15CFC">
        <w:rPr>
          <w:sz w:val="22"/>
          <w:szCs w:val="22"/>
          <w:u w:val="single"/>
        </w:rPr>
        <w:t>Ужин (шведский стол). </w:t>
      </w:r>
      <w:r w:rsidRPr="00B15CFC">
        <w:rPr>
          <w:sz w:val="22"/>
          <w:szCs w:val="22"/>
        </w:rPr>
        <w:t>Свободное время.</w:t>
      </w:r>
    </w:p>
    <w:p w:rsidR="00B15CFC" w:rsidRPr="00B15CFC" w:rsidRDefault="00B15CFC" w:rsidP="00B15CFC">
      <w:pPr>
        <w:pStyle w:val="3"/>
        <w:shd w:val="clear" w:color="auto" w:fill="FFFFFF"/>
        <w:spacing w:before="0"/>
        <w:jc w:val="center"/>
        <w:rPr>
          <w:rFonts w:ascii="Times New Roman" w:hAnsi="Times New Roman" w:cs="Times New Roman"/>
          <w:bCs w:val="0"/>
          <w:caps/>
          <w:color w:val="auto"/>
        </w:rPr>
      </w:pPr>
      <w:r w:rsidRPr="00B15CFC">
        <w:rPr>
          <w:rFonts w:ascii="Times New Roman" w:hAnsi="Times New Roman" w:cs="Times New Roman"/>
          <w:bCs w:val="0"/>
          <w:caps/>
          <w:color w:val="auto"/>
        </w:rPr>
        <w:t>3 ДЕНЬ</w:t>
      </w:r>
    </w:p>
    <w:p w:rsidR="00B15CFC" w:rsidRPr="00B15CFC" w:rsidRDefault="00B15CFC" w:rsidP="00B15CFC">
      <w:pPr>
        <w:pStyle w:val="a3"/>
        <w:shd w:val="clear" w:color="auto" w:fill="FFFFFF"/>
        <w:spacing w:before="0" w:beforeAutospacing="0" w:after="0" w:afterAutospacing="0"/>
        <w:jc w:val="both"/>
        <w:rPr>
          <w:sz w:val="22"/>
          <w:szCs w:val="22"/>
        </w:rPr>
      </w:pPr>
      <w:r w:rsidRPr="00B15CFC">
        <w:rPr>
          <w:sz w:val="22"/>
          <w:szCs w:val="22"/>
        </w:rPr>
        <w:t>Отдых на озере Селигер.</w:t>
      </w:r>
    </w:p>
    <w:p w:rsidR="00B15CFC" w:rsidRPr="00B15CFC" w:rsidRDefault="00B15CFC" w:rsidP="00B15CFC">
      <w:pPr>
        <w:pStyle w:val="a3"/>
        <w:shd w:val="clear" w:color="auto" w:fill="FFFFFF"/>
        <w:spacing w:before="0" w:beforeAutospacing="0" w:after="0" w:afterAutospacing="0"/>
        <w:jc w:val="both"/>
        <w:rPr>
          <w:sz w:val="22"/>
          <w:szCs w:val="22"/>
        </w:rPr>
      </w:pPr>
      <w:r w:rsidRPr="00B15CFC">
        <w:rPr>
          <w:sz w:val="22"/>
          <w:szCs w:val="22"/>
          <w:u w:val="single"/>
        </w:rPr>
        <w:t>Питание – полный пансион «шведский стол»: завтрак, обед и ужин.</w:t>
      </w:r>
    </w:p>
    <w:p w:rsidR="00A648EA" w:rsidRDefault="00B15CFC" w:rsidP="00B15CFC">
      <w:pPr>
        <w:pStyle w:val="a3"/>
        <w:shd w:val="clear" w:color="auto" w:fill="FFFFFF"/>
        <w:spacing w:before="0" w:beforeAutospacing="0" w:after="0" w:afterAutospacing="0"/>
        <w:jc w:val="both"/>
        <w:rPr>
          <w:sz w:val="22"/>
          <w:szCs w:val="22"/>
        </w:rPr>
      </w:pPr>
      <w:r w:rsidRPr="00B15CFC">
        <w:rPr>
          <w:sz w:val="22"/>
          <w:szCs w:val="22"/>
        </w:rPr>
        <w:t>На базе отдыха «Сокол» во время отдыха для Вас работает прокат лодок и катамаранов. Можно арендовать также гидроциклы, парапланы, русскую баню, "плавучую" баню. Можно посетить конюшню, которая находится в 10 минутах ходьбы от пансионата. Проводятся пешие прогулки и походы. Работает библиотека.</w:t>
      </w:r>
    </w:p>
    <w:p w:rsidR="00A648EA" w:rsidRDefault="00B15CFC" w:rsidP="00B15CFC">
      <w:pPr>
        <w:pStyle w:val="a3"/>
        <w:shd w:val="clear" w:color="auto" w:fill="FFFFFF"/>
        <w:spacing w:before="0" w:beforeAutospacing="0" w:after="0" w:afterAutospacing="0"/>
        <w:jc w:val="both"/>
        <w:rPr>
          <w:rStyle w:val="a5"/>
          <w:sz w:val="22"/>
          <w:szCs w:val="22"/>
        </w:rPr>
      </w:pPr>
      <w:r w:rsidRPr="00B15CFC">
        <w:rPr>
          <w:rStyle w:val="a5"/>
          <w:sz w:val="22"/>
          <w:szCs w:val="22"/>
        </w:rPr>
        <w:lastRenderedPageBreak/>
        <w:t>*За доп. плату: автобусные экскурсии «Святой Оковецкий ключ», «Ширков Погост», "Исток</w:t>
      </w:r>
    </w:p>
    <w:p w:rsidR="00B15CFC" w:rsidRPr="00B15CFC" w:rsidRDefault="00B15CFC" w:rsidP="00B15CFC">
      <w:pPr>
        <w:pStyle w:val="a3"/>
        <w:shd w:val="clear" w:color="auto" w:fill="FFFFFF"/>
        <w:spacing w:before="0" w:beforeAutospacing="0" w:after="0" w:afterAutospacing="0"/>
        <w:jc w:val="both"/>
        <w:rPr>
          <w:sz w:val="22"/>
          <w:szCs w:val="22"/>
        </w:rPr>
      </w:pPr>
      <w:r w:rsidRPr="00B15CFC">
        <w:rPr>
          <w:rStyle w:val="a5"/>
          <w:sz w:val="22"/>
          <w:szCs w:val="22"/>
        </w:rPr>
        <w:t xml:space="preserve"> Волги", теплоходные экскурсии: «По внутренним озерам острова Хачин», «К вершине Селигера», «Серебряное озеро» и другие экскурсии.</w:t>
      </w:r>
    </w:p>
    <w:p w:rsidR="00B15CFC" w:rsidRPr="00B15CFC" w:rsidRDefault="00B15CFC" w:rsidP="00B15CFC">
      <w:pPr>
        <w:pStyle w:val="3"/>
        <w:shd w:val="clear" w:color="auto" w:fill="FFFFFF"/>
        <w:spacing w:before="0"/>
        <w:jc w:val="center"/>
        <w:rPr>
          <w:rFonts w:ascii="Times New Roman" w:hAnsi="Times New Roman" w:cs="Times New Roman"/>
          <w:bCs w:val="0"/>
          <w:caps/>
          <w:color w:val="auto"/>
        </w:rPr>
      </w:pPr>
      <w:r w:rsidRPr="00B15CFC">
        <w:rPr>
          <w:rFonts w:ascii="Times New Roman" w:hAnsi="Times New Roman" w:cs="Times New Roman"/>
          <w:bCs w:val="0"/>
          <w:caps/>
          <w:color w:val="auto"/>
        </w:rPr>
        <w:t>4 ДЕНЬ</w:t>
      </w:r>
      <w:r>
        <w:rPr>
          <w:rFonts w:ascii="Times New Roman" w:hAnsi="Times New Roman" w:cs="Times New Roman"/>
          <w:bCs w:val="0"/>
          <w:caps/>
          <w:color w:val="auto"/>
        </w:rPr>
        <w:t xml:space="preserve"> – 7 ДНИ</w:t>
      </w:r>
    </w:p>
    <w:p w:rsidR="00B15CFC" w:rsidRPr="00B15CFC" w:rsidRDefault="00B15CFC" w:rsidP="00B15CFC">
      <w:pPr>
        <w:pStyle w:val="a3"/>
        <w:shd w:val="clear" w:color="auto" w:fill="FFFFFF"/>
        <w:spacing w:before="0" w:beforeAutospacing="0" w:after="0" w:afterAutospacing="0"/>
        <w:jc w:val="both"/>
        <w:rPr>
          <w:sz w:val="22"/>
          <w:szCs w:val="22"/>
        </w:rPr>
      </w:pPr>
      <w:r w:rsidRPr="00B15CFC">
        <w:rPr>
          <w:sz w:val="22"/>
          <w:szCs w:val="22"/>
        </w:rPr>
        <w:t>Отдых на озере Селигер.</w:t>
      </w:r>
      <w:r w:rsidRPr="00B15CFC">
        <w:rPr>
          <w:sz w:val="22"/>
          <w:szCs w:val="22"/>
          <w:u w:val="single"/>
        </w:rPr>
        <w:t> Питание – полный пансион «шведский стол»: завтрак, обед и ужин.</w:t>
      </w:r>
    </w:p>
    <w:p w:rsidR="00B15CFC" w:rsidRPr="00B15CFC" w:rsidRDefault="00B15CFC" w:rsidP="00B15CFC">
      <w:pPr>
        <w:pStyle w:val="3"/>
        <w:shd w:val="clear" w:color="auto" w:fill="FFFFFF"/>
        <w:spacing w:before="0"/>
        <w:jc w:val="center"/>
        <w:rPr>
          <w:rFonts w:ascii="Times New Roman" w:hAnsi="Times New Roman" w:cs="Times New Roman"/>
          <w:bCs w:val="0"/>
          <w:caps/>
          <w:color w:val="auto"/>
        </w:rPr>
      </w:pPr>
      <w:r w:rsidRPr="00B15CFC">
        <w:rPr>
          <w:rFonts w:ascii="Times New Roman" w:hAnsi="Times New Roman" w:cs="Times New Roman"/>
          <w:bCs w:val="0"/>
          <w:caps/>
          <w:color w:val="auto"/>
        </w:rPr>
        <w:t>8 ДЕНЬ. ТОРЖОК</w:t>
      </w:r>
    </w:p>
    <w:p w:rsidR="00B15CFC" w:rsidRPr="00B15CFC" w:rsidRDefault="00B15CFC" w:rsidP="00B15CFC">
      <w:pPr>
        <w:pStyle w:val="a3"/>
        <w:shd w:val="clear" w:color="auto" w:fill="FFFFFF"/>
        <w:spacing w:before="0" w:beforeAutospacing="0" w:after="0" w:afterAutospacing="0"/>
        <w:jc w:val="both"/>
        <w:rPr>
          <w:sz w:val="22"/>
          <w:szCs w:val="22"/>
        </w:rPr>
      </w:pPr>
      <w:r w:rsidRPr="00B15CFC">
        <w:rPr>
          <w:sz w:val="22"/>
          <w:szCs w:val="22"/>
          <w:u w:val="single"/>
        </w:rPr>
        <w:t>Завтрак «шведский стол»</w:t>
      </w:r>
      <w:r w:rsidRPr="00B15CFC">
        <w:rPr>
          <w:sz w:val="22"/>
          <w:szCs w:val="22"/>
        </w:rPr>
        <w:t>. Выезд из пансионата. Остановка у </w:t>
      </w:r>
      <w:r w:rsidRPr="00B15CFC">
        <w:rPr>
          <w:rStyle w:val="text-strong"/>
          <w:rFonts w:eastAsiaTheme="majorEastAsia"/>
          <w:b/>
          <w:bCs/>
          <w:sz w:val="22"/>
          <w:szCs w:val="22"/>
        </w:rPr>
        <w:t>рыбного рынка</w:t>
      </w:r>
      <w:r w:rsidRPr="00B15CFC">
        <w:rPr>
          <w:sz w:val="22"/>
          <w:szCs w:val="22"/>
        </w:rPr>
        <w:t>. Посещение </w:t>
      </w:r>
      <w:r w:rsidRPr="00B15CFC">
        <w:rPr>
          <w:rStyle w:val="text-strong"/>
          <w:rFonts w:eastAsiaTheme="majorEastAsia"/>
          <w:b/>
          <w:bCs/>
          <w:sz w:val="22"/>
          <w:szCs w:val="22"/>
        </w:rPr>
        <w:t>селигерской пирамиды</w:t>
      </w:r>
      <w:r w:rsidRPr="00B15CFC">
        <w:rPr>
          <w:sz w:val="22"/>
          <w:szCs w:val="22"/>
        </w:rPr>
        <w:t>.</w:t>
      </w:r>
    </w:p>
    <w:p w:rsidR="00A648EA" w:rsidRDefault="00B15CFC" w:rsidP="00B15CFC">
      <w:pPr>
        <w:pStyle w:val="a3"/>
        <w:shd w:val="clear" w:color="auto" w:fill="FFFFFF"/>
        <w:spacing w:before="0" w:beforeAutospacing="0" w:after="0" w:afterAutospacing="0"/>
        <w:jc w:val="both"/>
        <w:rPr>
          <w:sz w:val="22"/>
          <w:szCs w:val="22"/>
        </w:rPr>
      </w:pPr>
      <w:r w:rsidRPr="00B15CFC">
        <w:rPr>
          <w:sz w:val="22"/>
          <w:szCs w:val="22"/>
        </w:rPr>
        <w:t>Отъезд в </w:t>
      </w:r>
      <w:r w:rsidRPr="00B15CFC">
        <w:rPr>
          <w:rStyle w:val="text-strong"/>
          <w:rFonts w:eastAsiaTheme="majorEastAsia"/>
          <w:b/>
          <w:bCs/>
          <w:sz w:val="22"/>
          <w:szCs w:val="22"/>
        </w:rPr>
        <w:t>Торжок</w:t>
      </w:r>
      <w:r w:rsidRPr="00B15CFC">
        <w:rPr>
          <w:sz w:val="22"/>
          <w:szCs w:val="22"/>
        </w:rPr>
        <w:t>. Обзорная экскурсия по городу. Торжок – один из древнейших городов Верхневолжья. В городе сохранились многочисленные архитектурные памятники XVII-XIX веков, среди которых: деревянная церковь Вознесения XVII века, Путевой дворец, построенный при Екатерине Великой, комплекс Борисоглебского монастыря, Спасо-Преображенский собор, архитектурные шедевры XVIII века Н.А. Львова с единственным в России памятником великому зодчему, многочисленные жилые дома в стиле классицизма. </w:t>
      </w:r>
      <w:r w:rsidRPr="00B15CFC">
        <w:rPr>
          <w:rStyle w:val="text-strong"/>
          <w:rFonts w:eastAsiaTheme="majorEastAsia"/>
          <w:b/>
          <w:bCs/>
          <w:sz w:val="22"/>
          <w:szCs w:val="22"/>
        </w:rPr>
        <w:t>Экскурсия в Музей Золотного шитья</w:t>
      </w:r>
      <w:r w:rsidRPr="00B15CFC">
        <w:rPr>
          <w:sz w:val="22"/>
          <w:szCs w:val="22"/>
        </w:rPr>
        <w:t>. Торжок – единственный русский город, сумевший сохранить это древнее искусство до наших дней. Экспонаты музея отражают историю и современное состояние торжокского золотного шитья и других видов народной ручной и машинной вышивки. </w:t>
      </w:r>
    </w:p>
    <w:p w:rsidR="00B15CFC" w:rsidRDefault="00B15CFC" w:rsidP="00B15CFC">
      <w:pPr>
        <w:pStyle w:val="a3"/>
        <w:shd w:val="clear" w:color="auto" w:fill="FFFFFF"/>
        <w:spacing w:before="0" w:beforeAutospacing="0" w:after="0" w:afterAutospacing="0"/>
        <w:jc w:val="both"/>
        <w:rPr>
          <w:sz w:val="22"/>
          <w:szCs w:val="22"/>
        </w:rPr>
      </w:pPr>
      <w:r w:rsidRPr="00B15CFC">
        <w:rPr>
          <w:sz w:val="22"/>
          <w:szCs w:val="22"/>
          <w:u w:val="single"/>
        </w:rPr>
        <w:t>Обед в кафе</w:t>
      </w:r>
      <w:r w:rsidRPr="00B15CFC">
        <w:rPr>
          <w:sz w:val="22"/>
          <w:szCs w:val="22"/>
        </w:rPr>
        <w:t>. Отправление в Санкт-Петербург. Прибытие около 23.00.</w:t>
      </w:r>
    </w:p>
    <w:p w:rsidR="00A648EA" w:rsidRDefault="00A648EA" w:rsidP="00B15CFC">
      <w:pPr>
        <w:pStyle w:val="a3"/>
        <w:shd w:val="clear" w:color="auto" w:fill="FFFFFF"/>
        <w:spacing w:before="0" w:beforeAutospacing="0" w:after="0" w:afterAutospacing="0"/>
        <w:jc w:val="both"/>
        <w:rPr>
          <w:sz w:val="22"/>
          <w:szCs w:val="22"/>
        </w:rPr>
      </w:pPr>
    </w:p>
    <w:tbl>
      <w:tblPr>
        <w:tblW w:w="5027" w:type="pct"/>
        <w:tblCellMar>
          <w:top w:w="15" w:type="dxa"/>
          <w:left w:w="15" w:type="dxa"/>
          <w:bottom w:w="15" w:type="dxa"/>
          <w:right w:w="15" w:type="dxa"/>
        </w:tblCellMar>
        <w:tblLook w:val="04A0" w:firstRow="1" w:lastRow="0" w:firstColumn="1" w:lastColumn="0" w:noHBand="0" w:noVBand="1"/>
      </w:tblPr>
      <w:tblGrid>
        <w:gridCol w:w="6831"/>
        <w:gridCol w:w="2888"/>
      </w:tblGrid>
      <w:tr w:rsidR="00A648EA" w:rsidRPr="00190F70" w:rsidTr="00A648EA">
        <w:tc>
          <w:tcPr>
            <w:tcW w:w="9719" w:type="dxa"/>
            <w:gridSpan w:val="2"/>
            <w:tcBorders>
              <w:top w:val="single" w:sz="6" w:space="0" w:color="000000"/>
              <w:left w:val="single" w:sz="6" w:space="0" w:color="000000"/>
              <w:bottom w:val="single" w:sz="6" w:space="0" w:color="000000"/>
              <w:right w:val="single" w:sz="6" w:space="0" w:color="000000"/>
            </w:tcBorders>
            <w:vAlign w:val="center"/>
            <w:hideMark/>
          </w:tcPr>
          <w:p w:rsidR="000B5239" w:rsidRPr="00190F70" w:rsidRDefault="00A648EA" w:rsidP="000B5239">
            <w:pPr>
              <w:spacing w:after="0" w:line="240" w:lineRule="auto"/>
              <w:jc w:val="center"/>
              <w:rPr>
                <w:rFonts w:ascii="Times New Roman" w:eastAsia="Times New Roman" w:hAnsi="Times New Roman"/>
                <w:b/>
                <w:sz w:val="20"/>
                <w:szCs w:val="20"/>
                <w:lang w:eastAsia="ru-RU"/>
              </w:rPr>
            </w:pPr>
            <w:r w:rsidRPr="00A648EA">
              <w:rPr>
                <w:rFonts w:ascii="Times New Roman" w:eastAsia="Times New Roman" w:hAnsi="Times New Roman"/>
                <w:b/>
                <w:sz w:val="20"/>
                <w:szCs w:val="20"/>
                <w:lang w:eastAsia="ru-RU"/>
              </w:rPr>
              <w:t>Стоимость тура на человека в рублях:</w:t>
            </w:r>
          </w:p>
        </w:tc>
      </w:tr>
      <w:tr w:rsidR="00A648EA" w:rsidRPr="00190F70" w:rsidTr="00A648EA">
        <w:tc>
          <w:tcPr>
            <w:tcW w:w="6831" w:type="dxa"/>
            <w:tcBorders>
              <w:top w:val="nil"/>
              <w:left w:val="single" w:sz="6" w:space="0" w:color="000000"/>
              <w:bottom w:val="single" w:sz="6" w:space="0" w:color="000000"/>
              <w:right w:val="single" w:sz="6" w:space="0" w:color="000000"/>
            </w:tcBorders>
            <w:hideMark/>
          </w:tcPr>
          <w:p w:rsidR="00A648EA" w:rsidRPr="00190F70" w:rsidRDefault="00A648EA" w:rsidP="000B5239">
            <w:pPr>
              <w:spacing w:after="0" w:line="240" w:lineRule="auto"/>
              <w:rPr>
                <w:rFonts w:ascii="Times New Roman" w:eastAsia="Times New Roman" w:hAnsi="Times New Roman" w:cs="Times New Roman"/>
                <w:b/>
                <w:sz w:val="24"/>
                <w:szCs w:val="24"/>
                <w:lang w:eastAsia="ru-RU"/>
              </w:rPr>
            </w:pPr>
            <w:r w:rsidRPr="00190F70">
              <w:rPr>
                <w:rFonts w:ascii="Times New Roman" w:eastAsia="Times New Roman" w:hAnsi="Times New Roman" w:cs="Times New Roman"/>
                <w:b/>
                <w:sz w:val="24"/>
                <w:szCs w:val="24"/>
                <w:lang w:eastAsia="ru-RU"/>
              </w:rPr>
              <w:t xml:space="preserve">2-х местный номер </w:t>
            </w:r>
            <w:r w:rsidR="00F63F4B">
              <w:rPr>
                <w:rFonts w:ascii="Times New Roman" w:eastAsia="Times New Roman" w:hAnsi="Times New Roman" w:cs="Times New Roman"/>
                <w:b/>
                <w:sz w:val="24"/>
                <w:szCs w:val="24"/>
                <w:lang w:eastAsia="ru-RU"/>
              </w:rPr>
              <w:t>«</w:t>
            </w:r>
            <w:r w:rsidRPr="00190F70">
              <w:rPr>
                <w:rFonts w:ascii="Times New Roman" w:eastAsia="Times New Roman" w:hAnsi="Times New Roman" w:cs="Times New Roman"/>
                <w:b/>
                <w:sz w:val="24"/>
                <w:szCs w:val="24"/>
                <w:lang w:eastAsia="ru-RU"/>
              </w:rPr>
              <w:t>стандарт</w:t>
            </w:r>
            <w:r w:rsidR="00F63F4B">
              <w:rPr>
                <w:rFonts w:ascii="Times New Roman" w:eastAsia="Times New Roman" w:hAnsi="Times New Roman" w:cs="Times New Roman"/>
                <w:b/>
                <w:sz w:val="24"/>
                <w:szCs w:val="24"/>
                <w:lang w:eastAsia="ru-RU"/>
              </w:rPr>
              <w:t>»</w:t>
            </w:r>
            <w:r w:rsidRPr="00190F70">
              <w:rPr>
                <w:rFonts w:ascii="Times New Roman" w:eastAsia="Times New Roman" w:hAnsi="Times New Roman" w:cs="Times New Roman"/>
                <w:b/>
                <w:sz w:val="24"/>
                <w:szCs w:val="24"/>
                <w:lang w:eastAsia="ru-RU"/>
              </w:rPr>
              <w:t xml:space="preserve">  </w:t>
            </w:r>
          </w:p>
          <w:p w:rsidR="000B5239" w:rsidRPr="00190F70" w:rsidRDefault="00A648EA" w:rsidP="000B5239">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1-комнатный номер, две односпальные кровати, телевизор, санузел, душ</w:t>
            </w:r>
          </w:p>
        </w:tc>
        <w:tc>
          <w:tcPr>
            <w:tcW w:w="2888" w:type="dxa"/>
            <w:tcBorders>
              <w:top w:val="nil"/>
              <w:left w:val="nil"/>
              <w:bottom w:val="single" w:sz="6" w:space="0" w:color="000000"/>
              <w:right w:val="single" w:sz="6" w:space="0" w:color="000000"/>
            </w:tcBorders>
            <w:vAlign w:val="center"/>
          </w:tcPr>
          <w:p w:rsidR="00A648EA" w:rsidRPr="002643A9" w:rsidRDefault="00AE38EE" w:rsidP="000B5239">
            <w:pPr>
              <w:spacing w:after="0" w:line="240" w:lineRule="auto"/>
              <w:jc w:val="center"/>
              <w:rPr>
                <w:rFonts w:ascii="Times New Roman" w:eastAsia="Times New Roman" w:hAnsi="Times New Roman" w:cs="Times New Roman"/>
                <w:b/>
                <w:color w:val="FF0000"/>
                <w:sz w:val="24"/>
                <w:szCs w:val="24"/>
                <w:lang w:eastAsia="ru-RU"/>
              </w:rPr>
            </w:pPr>
            <w:r w:rsidRPr="00AE38EE">
              <w:rPr>
                <w:rFonts w:ascii="Times New Roman" w:eastAsia="Times New Roman" w:hAnsi="Times New Roman" w:cs="Times New Roman"/>
                <w:b/>
                <w:sz w:val="24"/>
                <w:szCs w:val="24"/>
                <w:lang w:eastAsia="ru-RU"/>
              </w:rPr>
              <w:t>64 690</w:t>
            </w:r>
          </w:p>
        </w:tc>
      </w:tr>
      <w:tr w:rsidR="00A648EA" w:rsidRPr="00190F70" w:rsidTr="00A648EA">
        <w:tc>
          <w:tcPr>
            <w:tcW w:w="6831" w:type="dxa"/>
            <w:tcBorders>
              <w:top w:val="nil"/>
              <w:left w:val="single" w:sz="6" w:space="0" w:color="000000"/>
              <w:bottom w:val="single" w:sz="6" w:space="0" w:color="000000"/>
              <w:right w:val="single" w:sz="6" w:space="0" w:color="000000"/>
            </w:tcBorders>
            <w:hideMark/>
          </w:tcPr>
          <w:p w:rsidR="000B5239" w:rsidRPr="00190F70" w:rsidRDefault="00A648EA" w:rsidP="000B5239">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1-местное размещение в номере  2-х стандарт</w:t>
            </w:r>
          </w:p>
        </w:tc>
        <w:tc>
          <w:tcPr>
            <w:tcW w:w="2888" w:type="dxa"/>
            <w:tcBorders>
              <w:top w:val="nil"/>
              <w:left w:val="nil"/>
              <w:bottom w:val="single" w:sz="6" w:space="0" w:color="000000"/>
              <w:right w:val="single" w:sz="6" w:space="0" w:color="000000"/>
            </w:tcBorders>
            <w:vAlign w:val="center"/>
          </w:tcPr>
          <w:p w:rsidR="00A648EA" w:rsidRPr="002643A9" w:rsidRDefault="009A67CB" w:rsidP="000B5239">
            <w:pPr>
              <w:spacing w:after="0" w:line="240" w:lineRule="auto"/>
              <w:jc w:val="center"/>
              <w:rPr>
                <w:rFonts w:ascii="Times New Roman" w:eastAsia="Times New Roman" w:hAnsi="Times New Roman" w:cs="Times New Roman"/>
                <w:b/>
                <w:color w:val="FF0000"/>
                <w:sz w:val="24"/>
                <w:szCs w:val="24"/>
                <w:lang w:eastAsia="ru-RU"/>
              </w:rPr>
            </w:pPr>
            <w:r w:rsidRPr="009A67CB">
              <w:rPr>
                <w:rFonts w:ascii="Times New Roman" w:eastAsia="Times New Roman" w:hAnsi="Times New Roman" w:cs="Times New Roman"/>
                <w:b/>
                <w:sz w:val="24"/>
                <w:szCs w:val="24"/>
                <w:lang w:eastAsia="ru-RU"/>
              </w:rPr>
              <w:t>96 320</w:t>
            </w:r>
          </w:p>
        </w:tc>
      </w:tr>
      <w:tr w:rsidR="00A648EA" w:rsidRPr="00190F70" w:rsidTr="00A648EA">
        <w:tc>
          <w:tcPr>
            <w:tcW w:w="6831" w:type="dxa"/>
            <w:tcBorders>
              <w:top w:val="nil"/>
              <w:left w:val="single" w:sz="6" w:space="0" w:color="000000"/>
              <w:bottom w:val="single" w:sz="6" w:space="0" w:color="000000"/>
              <w:right w:val="single" w:sz="6" w:space="0" w:color="000000"/>
            </w:tcBorders>
            <w:hideMark/>
          </w:tcPr>
          <w:p w:rsidR="00A648EA" w:rsidRPr="00190F70" w:rsidRDefault="00F63F4B" w:rsidP="000B52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2-х местный номер  «с</w:t>
            </w:r>
            <w:r w:rsidR="00A648EA" w:rsidRPr="00190F70">
              <w:rPr>
                <w:rFonts w:ascii="Times New Roman" w:eastAsia="Times New Roman" w:hAnsi="Times New Roman" w:cs="Times New Roman"/>
                <w:b/>
                <w:sz w:val="24"/>
                <w:szCs w:val="24"/>
                <w:lang w:eastAsia="ru-RU"/>
              </w:rPr>
              <w:t>тандарт</w:t>
            </w:r>
            <w:r>
              <w:rPr>
                <w:rFonts w:ascii="Times New Roman" w:eastAsia="Times New Roman" w:hAnsi="Times New Roman" w:cs="Times New Roman"/>
                <w:b/>
                <w:sz w:val="24"/>
                <w:szCs w:val="24"/>
                <w:lang w:eastAsia="ru-RU"/>
              </w:rPr>
              <w:t>»</w:t>
            </w:r>
            <w:r w:rsidR="00A648EA" w:rsidRPr="00190F70">
              <w:rPr>
                <w:rFonts w:ascii="Times New Roman" w:eastAsia="Times New Roman" w:hAnsi="Times New Roman" w:cs="Times New Roman"/>
                <w:b/>
                <w:sz w:val="24"/>
                <w:szCs w:val="24"/>
                <w:lang w:eastAsia="ru-RU"/>
              </w:rPr>
              <w:t xml:space="preserve"> с  холодильником</w:t>
            </w:r>
          </w:p>
          <w:p w:rsidR="000B5239" w:rsidRPr="00190F70" w:rsidRDefault="00A648EA" w:rsidP="000B5239">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1-комнатный номер, две односпальные кровати, телевизор, санузел, душ, холодильник</w:t>
            </w:r>
          </w:p>
        </w:tc>
        <w:tc>
          <w:tcPr>
            <w:tcW w:w="2888" w:type="dxa"/>
            <w:tcBorders>
              <w:top w:val="nil"/>
              <w:left w:val="nil"/>
              <w:bottom w:val="single" w:sz="6" w:space="0" w:color="000000"/>
              <w:right w:val="single" w:sz="6" w:space="0" w:color="000000"/>
            </w:tcBorders>
            <w:vAlign w:val="center"/>
          </w:tcPr>
          <w:p w:rsidR="00A648EA" w:rsidRPr="002643A9" w:rsidRDefault="00AE38EE" w:rsidP="000B5239">
            <w:pPr>
              <w:spacing w:after="0" w:line="240" w:lineRule="auto"/>
              <w:jc w:val="center"/>
              <w:rPr>
                <w:rFonts w:ascii="Times New Roman" w:eastAsia="Times New Roman" w:hAnsi="Times New Roman" w:cs="Times New Roman"/>
                <w:b/>
                <w:color w:val="FF0000"/>
                <w:sz w:val="24"/>
                <w:szCs w:val="24"/>
                <w:lang w:eastAsia="ru-RU"/>
              </w:rPr>
            </w:pPr>
            <w:r w:rsidRPr="00AE38EE">
              <w:rPr>
                <w:rFonts w:ascii="Times New Roman" w:eastAsia="Times New Roman" w:hAnsi="Times New Roman" w:cs="Times New Roman"/>
                <w:b/>
                <w:sz w:val="24"/>
                <w:szCs w:val="24"/>
                <w:lang w:eastAsia="ru-RU"/>
              </w:rPr>
              <w:t>65</w:t>
            </w:r>
            <w:r>
              <w:rPr>
                <w:rFonts w:ascii="Times New Roman" w:eastAsia="Times New Roman" w:hAnsi="Times New Roman" w:cs="Times New Roman"/>
                <w:b/>
                <w:sz w:val="24"/>
                <w:szCs w:val="24"/>
                <w:lang w:eastAsia="ru-RU"/>
              </w:rPr>
              <w:t xml:space="preserve"> </w:t>
            </w:r>
            <w:r w:rsidRPr="00AE38EE">
              <w:rPr>
                <w:rFonts w:ascii="Times New Roman" w:eastAsia="Times New Roman" w:hAnsi="Times New Roman" w:cs="Times New Roman"/>
                <w:b/>
                <w:sz w:val="24"/>
                <w:szCs w:val="24"/>
                <w:lang w:eastAsia="ru-RU"/>
              </w:rPr>
              <w:t>730</w:t>
            </w:r>
          </w:p>
        </w:tc>
      </w:tr>
      <w:tr w:rsidR="00A648EA" w:rsidRPr="00190F70" w:rsidTr="00A648EA">
        <w:tc>
          <w:tcPr>
            <w:tcW w:w="6831" w:type="dxa"/>
            <w:tcBorders>
              <w:top w:val="nil"/>
              <w:left w:val="single" w:sz="6" w:space="0" w:color="000000"/>
              <w:bottom w:val="single" w:sz="6" w:space="0" w:color="000000"/>
              <w:right w:val="single" w:sz="6" w:space="0" w:color="000000"/>
            </w:tcBorders>
            <w:hideMark/>
          </w:tcPr>
          <w:p w:rsidR="000B5239" w:rsidRPr="00190F70" w:rsidRDefault="00A648EA" w:rsidP="000B5239">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1-местное размещение в номере 2-х стандарт с холодильником</w:t>
            </w:r>
          </w:p>
        </w:tc>
        <w:tc>
          <w:tcPr>
            <w:tcW w:w="2888" w:type="dxa"/>
            <w:tcBorders>
              <w:top w:val="nil"/>
              <w:left w:val="nil"/>
              <w:bottom w:val="single" w:sz="6" w:space="0" w:color="000000"/>
              <w:right w:val="single" w:sz="6" w:space="0" w:color="000000"/>
            </w:tcBorders>
            <w:vAlign w:val="center"/>
          </w:tcPr>
          <w:p w:rsidR="000B5239" w:rsidRPr="002643A9" w:rsidRDefault="009A67CB" w:rsidP="000B5239">
            <w:pPr>
              <w:spacing w:after="0" w:line="240" w:lineRule="auto"/>
              <w:jc w:val="center"/>
              <w:rPr>
                <w:rFonts w:ascii="Times New Roman" w:eastAsia="Times New Roman" w:hAnsi="Times New Roman" w:cs="Times New Roman"/>
                <w:b/>
                <w:color w:val="FF0000"/>
                <w:sz w:val="24"/>
                <w:szCs w:val="24"/>
                <w:lang w:eastAsia="ru-RU"/>
              </w:rPr>
            </w:pPr>
            <w:r w:rsidRPr="009A67CB">
              <w:rPr>
                <w:rFonts w:ascii="Times New Roman" w:eastAsia="Times New Roman" w:hAnsi="Times New Roman" w:cs="Times New Roman"/>
                <w:b/>
                <w:sz w:val="24"/>
                <w:szCs w:val="24"/>
                <w:lang w:eastAsia="ru-RU"/>
              </w:rPr>
              <w:t>98 390</w:t>
            </w:r>
          </w:p>
        </w:tc>
      </w:tr>
      <w:tr w:rsidR="00A648EA" w:rsidRPr="00190F70" w:rsidTr="00A648EA">
        <w:tc>
          <w:tcPr>
            <w:tcW w:w="6831" w:type="dxa"/>
            <w:tcBorders>
              <w:top w:val="nil"/>
              <w:left w:val="single" w:sz="6" w:space="0" w:color="000000"/>
              <w:bottom w:val="single" w:sz="6" w:space="0" w:color="000000"/>
              <w:right w:val="single" w:sz="6" w:space="0" w:color="000000"/>
            </w:tcBorders>
            <w:hideMark/>
          </w:tcPr>
          <w:p w:rsidR="00A648EA" w:rsidRPr="00190F70" w:rsidRDefault="00A648EA" w:rsidP="000B5239">
            <w:pPr>
              <w:spacing w:after="0" w:line="240" w:lineRule="auto"/>
              <w:rPr>
                <w:rFonts w:ascii="Times New Roman" w:eastAsia="Times New Roman" w:hAnsi="Times New Roman" w:cs="Times New Roman"/>
                <w:b/>
                <w:sz w:val="24"/>
                <w:szCs w:val="24"/>
                <w:lang w:eastAsia="ru-RU"/>
              </w:rPr>
            </w:pPr>
            <w:r w:rsidRPr="00190F70">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 xml:space="preserve">х </w:t>
            </w:r>
            <w:r w:rsidR="00F63F4B">
              <w:rPr>
                <w:rFonts w:ascii="Times New Roman" w:eastAsia="Times New Roman" w:hAnsi="Times New Roman" w:cs="Times New Roman"/>
                <w:b/>
                <w:sz w:val="24"/>
                <w:szCs w:val="24"/>
                <w:lang w:eastAsia="ru-RU"/>
              </w:rPr>
              <w:t>местный номер «у</w:t>
            </w:r>
            <w:r w:rsidRPr="00190F70">
              <w:rPr>
                <w:rFonts w:ascii="Times New Roman" w:eastAsia="Times New Roman" w:hAnsi="Times New Roman" w:cs="Times New Roman"/>
                <w:b/>
                <w:sz w:val="24"/>
                <w:szCs w:val="24"/>
                <w:lang w:eastAsia="ru-RU"/>
              </w:rPr>
              <w:t xml:space="preserve">лучшенный» </w:t>
            </w:r>
          </w:p>
          <w:p w:rsidR="000B5239" w:rsidRPr="00190F70" w:rsidRDefault="00A648EA" w:rsidP="000B5239">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1-комнатный номер односпальные кровати, телевизор, холодильник  санузел (косметич. ремонт), душ</w:t>
            </w:r>
          </w:p>
        </w:tc>
        <w:tc>
          <w:tcPr>
            <w:tcW w:w="2888" w:type="dxa"/>
            <w:tcBorders>
              <w:top w:val="nil"/>
              <w:left w:val="nil"/>
              <w:bottom w:val="single" w:sz="6" w:space="0" w:color="000000"/>
              <w:right w:val="single" w:sz="6" w:space="0" w:color="000000"/>
            </w:tcBorders>
            <w:vAlign w:val="center"/>
          </w:tcPr>
          <w:p w:rsidR="00A648EA" w:rsidRPr="002643A9" w:rsidRDefault="00AE38EE" w:rsidP="000B5239">
            <w:pPr>
              <w:spacing w:after="0" w:line="240" w:lineRule="auto"/>
              <w:jc w:val="center"/>
              <w:rPr>
                <w:rFonts w:ascii="Times New Roman" w:eastAsia="Times New Roman" w:hAnsi="Times New Roman" w:cs="Times New Roman"/>
                <w:b/>
                <w:color w:val="FF0000"/>
                <w:sz w:val="24"/>
                <w:szCs w:val="24"/>
                <w:lang w:eastAsia="ru-RU"/>
              </w:rPr>
            </w:pPr>
            <w:r w:rsidRPr="00AE38EE">
              <w:rPr>
                <w:rFonts w:ascii="Times New Roman" w:eastAsia="Times New Roman" w:hAnsi="Times New Roman" w:cs="Times New Roman"/>
                <w:b/>
                <w:sz w:val="24"/>
                <w:szCs w:val="24"/>
                <w:lang w:eastAsia="ru-RU"/>
              </w:rPr>
              <w:t>70 140</w:t>
            </w:r>
          </w:p>
        </w:tc>
      </w:tr>
      <w:tr w:rsidR="00A648EA" w:rsidRPr="00190F70" w:rsidTr="00A648EA">
        <w:tc>
          <w:tcPr>
            <w:tcW w:w="6831" w:type="dxa"/>
            <w:tcBorders>
              <w:top w:val="nil"/>
              <w:left w:val="single" w:sz="6" w:space="0" w:color="000000"/>
              <w:bottom w:val="single" w:sz="6" w:space="0" w:color="000000"/>
              <w:right w:val="single" w:sz="6" w:space="0" w:color="000000"/>
            </w:tcBorders>
            <w:hideMark/>
          </w:tcPr>
          <w:p w:rsidR="000B5239" w:rsidRPr="00190F70" w:rsidRDefault="00A648EA" w:rsidP="000B5239">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1-местное размещение в номере  2-х улучшенном</w:t>
            </w:r>
          </w:p>
        </w:tc>
        <w:tc>
          <w:tcPr>
            <w:tcW w:w="2888" w:type="dxa"/>
            <w:tcBorders>
              <w:top w:val="nil"/>
              <w:left w:val="nil"/>
              <w:bottom w:val="single" w:sz="6" w:space="0" w:color="000000"/>
              <w:right w:val="single" w:sz="6" w:space="0" w:color="000000"/>
            </w:tcBorders>
            <w:vAlign w:val="center"/>
          </w:tcPr>
          <w:p w:rsidR="00A648EA" w:rsidRPr="002643A9" w:rsidRDefault="009A67CB" w:rsidP="000B5239">
            <w:pPr>
              <w:spacing w:after="0" w:line="240" w:lineRule="auto"/>
              <w:jc w:val="center"/>
              <w:rPr>
                <w:rFonts w:ascii="Times New Roman" w:eastAsia="Times New Roman" w:hAnsi="Times New Roman" w:cs="Times New Roman"/>
                <w:b/>
                <w:color w:val="FF0000"/>
                <w:sz w:val="24"/>
                <w:szCs w:val="24"/>
                <w:lang w:eastAsia="ru-RU"/>
              </w:rPr>
            </w:pPr>
            <w:r w:rsidRPr="009A67CB">
              <w:rPr>
                <w:rFonts w:ascii="Times New Roman" w:eastAsia="Times New Roman" w:hAnsi="Times New Roman" w:cs="Times New Roman"/>
                <w:b/>
                <w:sz w:val="24"/>
                <w:szCs w:val="24"/>
                <w:lang w:eastAsia="ru-RU"/>
              </w:rPr>
              <w:t>107 200</w:t>
            </w:r>
          </w:p>
        </w:tc>
      </w:tr>
      <w:tr w:rsidR="00F63F4B" w:rsidRPr="00190F70" w:rsidTr="00F63F4B">
        <w:tc>
          <w:tcPr>
            <w:tcW w:w="6831" w:type="dxa"/>
            <w:tcBorders>
              <w:top w:val="nil"/>
              <w:left w:val="single" w:sz="6" w:space="0" w:color="000000"/>
              <w:bottom w:val="single" w:sz="6" w:space="0" w:color="000000"/>
              <w:right w:val="single" w:sz="6" w:space="0" w:color="000000"/>
            </w:tcBorders>
            <w:vAlign w:val="center"/>
          </w:tcPr>
          <w:p w:rsidR="00F63F4B" w:rsidRPr="00190F70" w:rsidRDefault="00F63F4B" w:rsidP="00F63F4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2-х местный номер «е</w:t>
            </w:r>
            <w:r w:rsidRPr="00190F70">
              <w:rPr>
                <w:rFonts w:ascii="Times New Roman" w:eastAsia="Times New Roman" w:hAnsi="Times New Roman" w:cs="Times New Roman"/>
                <w:b/>
                <w:sz w:val="24"/>
                <w:szCs w:val="24"/>
                <w:lang w:eastAsia="ru-RU"/>
              </w:rPr>
              <w:t>вро»</w:t>
            </w:r>
          </w:p>
          <w:p w:rsidR="00F63F4B" w:rsidRPr="00190F70" w:rsidRDefault="00F63F4B" w:rsidP="00F63F4B">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1-комнатный номер, 2-спальная кровать,</w:t>
            </w:r>
          </w:p>
          <w:p w:rsidR="00F63F4B" w:rsidRPr="00190F70" w:rsidRDefault="00F63F4B" w:rsidP="00F63F4B">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холодильник, телевизор, кондиционер, санузел, душевая кабина</w:t>
            </w:r>
          </w:p>
        </w:tc>
        <w:tc>
          <w:tcPr>
            <w:tcW w:w="2888" w:type="dxa"/>
            <w:tcBorders>
              <w:top w:val="nil"/>
              <w:left w:val="nil"/>
              <w:bottom w:val="single" w:sz="6" w:space="0" w:color="000000"/>
              <w:right w:val="single" w:sz="6" w:space="0" w:color="000000"/>
            </w:tcBorders>
            <w:vAlign w:val="center"/>
          </w:tcPr>
          <w:p w:rsidR="00F63F4B" w:rsidRPr="002643A9" w:rsidRDefault="009A67CB" w:rsidP="00F63F4B">
            <w:pPr>
              <w:spacing w:after="0" w:line="240" w:lineRule="auto"/>
              <w:jc w:val="center"/>
              <w:rPr>
                <w:rFonts w:ascii="Times New Roman" w:eastAsia="Times New Roman" w:hAnsi="Times New Roman" w:cs="Times New Roman"/>
                <w:b/>
                <w:color w:val="FF0000"/>
                <w:sz w:val="24"/>
                <w:szCs w:val="24"/>
                <w:lang w:eastAsia="ru-RU"/>
              </w:rPr>
            </w:pPr>
            <w:r w:rsidRPr="009A67CB">
              <w:rPr>
                <w:rFonts w:ascii="Times New Roman" w:eastAsia="Times New Roman" w:hAnsi="Times New Roman" w:cs="Times New Roman"/>
                <w:b/>
                <w:sz w:val="24"/>
                <w:szCs w:val="24"/>
                <w:lang w:eastAsia="ru-RU"/>
              </w:rPr>
              <w:t>73 770</w:t>
            </w:r>
          </w:p>
        </w:tc>
      </w:tr>
      <w:tr w:rsidR="00F63F4B" w:rsidRPr="00190F70" w:rsidTr="00F63F4B">
        <w:tc>
          <w:tcPr>
            <w:tcW w:w="6831" w:type="dxa"/>
            <w:tcBorders>
              <w:top w:val="nil"/>
              <w:left w:val="single" w:sz="6" w:space="0" w:color="000000"/>
              <w:bottom w:val="single" w:sz="6" w:space="0" w:color="000000"/>
              <w:right w:val="single" w:sz="6" w:space="0" w:color="000000"/>
            </w:tcBorders>
            <w:vAlign w:val="center"/>
          </w:tcPr>
          <w:p w:rsidR="00F63F4B" w:rsidRPr="00190F70" w:rsidRDefault="00F63F4B" w:rsidP="00F63F4B">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1-местное размещение в 2-х местном «евро»</w:t>
            </w:r>
          </w:p>
        </w:tc>
        <w:tc>
          <w:tcPr>
            <w:tcW w:w="2888" w:type="dxa"/>
            <w:tcBorders>
              <w:top w:val="nil"/>
              <w:left w:val="nil"/>
              <w:bottom w:val="single" w:sz="6" w:space="0" w:color="000000"/>
              <w:right w:val="single" w:sz="6" w:space="0" w:color="000000"/>
            </w:tcBorders>
            <w:vAlign w:val="center"/>
          </w:tcPr>
          <w:p w:rsidR="00F63F4B" w:rsidRPr="002643A9" w:rsidRDefault="009A67CB" w:rsidP="00F63F4B">
            <w:pPr>
              <w:spacing w:after="0" w:line="240" w:lineRule="auto"/>
              <w:jc w:val="center"/>
              <w:rPr>
                <w:rFonts w:ascii="Times New Roman" w:eastAsia="Times New Roman" w:hAnsi="Times New Roman" w:cs="Times New Roman"/>
                <w:b/>
                <w:color w:val="FF0000"/>
                <w:sz w:val="24"/>
                <w:szCs w:val="24"/>
                <w:lang w:eastAsia="ru-RU"/>
              </w:rPr>
            </w:pPr>
            <w:r w:rsidRPr="009A67CB">
              <w:rPr>
                <w:rFonts w:ascii="Times New Roman" w:eastAsia="Times New Roman" w:hAnsi="Times New Roman" w:cs="Times New Roman"/>
                <w:b/>
                <w:sz w:val="24"/>
                <w:szCs w:val="24"/>
                <w:lang w:eastAsia="ru-RU"/>
              </w:rPr>
              <w:t>114 470</w:t>
            </w:r>
          </w:p>
        </w:tc>
      </w:tr>
      <w:tr w:rsidR="00F63F4B" w:rsidRPr="00190F70" w:rsidTr="00A648EA">
        <w:tc>
          <w:tcPr>
            <w:tcW w:w="6831" w:type="dxa"/>
            <w:tcBorders>
              <w:top w:val="nil"/>
              <w:left w:val="single" w:sz="6" w:space="0" w:color="000000"/>
              <w:bottom w:val="single" w:sz="6" w:space="0" w:color="000000"/>
              <w:right w:val="single" w:sz="6" w:space="0" w:color="000000"/>
            </w:tcBorders>
          </w:tcPr>
          <w:p w:rsidR="00F63F4B" w:rsidRDefault="00F63F4B" w:rsidP="00F63F4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2-х местный супериор (бывший люкс)</w:t>
            </w:r>
          </w:p>
          <w:p w:rsidR="00F63F4B" w:rsidRPr="00190F70" w:rsidRDefault="00F63F4B" w:rsidP="00F63F4B">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1-комнатный номер, 2-спальная кровать,</w:t>
            </w:r>
          </w:p>
          <w:p w:rsidR="00F63F4B" w:rsidRPr="00190F70" w:rsidRDefault="00F63F4B" w:rsidP="00F63F4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холодильник, телевизор, сплит-система, санузел с умывальником и ванной, новая мебель</w:t>
            </w:r>
          </w:p>
        </w:tc>
        <w:tc>
          <w:tcPr>
            <w:tcW w:w="2888" w:type="dxa"/>
            <w:tcBorders>
              <w:top w:val="nil"/>
              <w:left w:val="nil"/>
              <w:bottom w:val="single" w:sz="6" w:space="0" w:color="000000"/>
              <w:right w:val="single" w:sz="6" w:space="0" w:color="000000"/>
            </w:tcBorders>
            <w:vAlign w:val="center"/>
          </w:tcPr>
          <w:p w:rsidR="00F63F4B" w:rsidRPr="002643A9" w:rsidRDefault="009A67CB" w:rsidP="00F63F4B">
            <w:pPr>
              <w:spacing w:after="0" w:line="240" w:lineRule="auto"/>
              <w:jc w:val="center"/>
              <w:rPr>
                <w:rFonts w:ascii="Times New Roman" w:eastAsia="Times New Roman" w:hAnsi="Times New Roman" w:cs="Times New Roman"/>
                <w:b/>
                <w:color w:val="FF0000"/>
                <w:sz w:val="24"/>
                <w:szCs w:val="24"/>
                <w:lang w:eastAsia="ru-RU"/>
              </w:rPr>
            </w:pPr>
            <w:r w:rsidRPr="009A67CB">
              <w:rPr>
                <w:rFonts w:ascii="Times New Roman" w:eastAsia="Times New Roman" w:hAnsi="Times New Roman" w:cs="Times New Roman"/>
                <w:b/>
                <w:sz w:val="24"/>
                <w:szCs w:val="24"/>
                <w:lang w:eastAsia="ru-RU"/>
              </w:rPr>
              <w:t>79 730</w:t>
            </w:r>
          </w:p>
        </w:tc>
      </w:tr>
      <w:tr w:rsidR="00F63F4B" w:rsidRPr="00190F70" w:rsidTr="00A648EA">
        <w:tc>
          <w:tcPr>
            <w:tcW w:w="6831" w:type="dxa"/>
            <w:tcBorders>
              <w:top w:val="nil"/>
              <w:left w:val="single" w:sz="6" w:space="0" w:color="000000"/>
              <w:bottom w:val="single" w:sz="6" w:space="0" w:color="000000"/>
              <w:right w:val="single" w:sz="6" w:space="0" w:color="000000"/>
            </w:tcBorders>
          </w:tcPr>
          <w:p w:rsidR="00F63F4B" w:rsidRPr="00190F70" w:rsidRDefault="00F63F4B" w:rsidP="00F63F4B">
            <w:pPr>
              <w:spacing w:after="0" w:line="240" w:lineRule="auto"/>
              <w:rPr>
                <w:rFonts w:ascii="Times New Roman" w:eastAsia="Times New Roman" w:hAnsi="Times New Roman" w:cs="Times New Roman"/>
                <w:b/>
                <w:sz w:val="24"/>
                <w:szCs w:val="24"/>
                <w:lang w:eastAsia="ru-RU"/>
              </w:rPr>
            </w:pPr>
            <w:r w:rsidRPr="00190F70">
              <w:rPr>
                <w:rFonts w:ascii="Times New Roman" w:eastAsia="Times New Roman" w:hAnsi="Times New Roman" w:cs="Times New Roman"/>
                <w:b/>
                <w:sz w:val="24"/>
                <w:szCs w:val="24"/>
                <w:lang w:eastAsia="ru-RU"/>
              </w:rPr>
              <w:t xml:space="preserve">3-х местный номер </w:t>
            </w:r>
            <w:r>
              <w:rPr>
                <w:rFonts w:ascii="Times New Roman" w:eastAsia="Times New Roman" w:hAnsi="Times New Roman" w:cs="Times New Roman"/>
                <w:b/>
                <w:sz w:val="24"/>
                <w:szCs w:val="24"/>
                <w:lang w:eastAsia="ru-RU"/>
              </w:rPr>
              <w:t>«стандарт»</w:t>
            </w:r>
            <w:r w:rsidRPr="00190F70">
              <w:rPr>
                <w:rFonts w:ascii="Times New Roman" w:eastAsia="Times New Roman" w:hAnsi="Times New Roman" w:cs="Times New Roman"/>
                <w:b/>
                <w:sz w:val="24"/>
                <w:szCs w:val="24"/>
                <w:lang w:eastAsia="ru-RU"/>
              </w:rPr>
              <w:t> </w:t>
            </w:r>
          </w:p>
          <w:p w:rsidR="00F63F4B" w:rsidRPr="00190F70" w:rsidRDefault="00F63F4B" w:rsidP="00F63F4B">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1-комнатный номер, три односпальные кровати, телевизор, санузел, душ</w:t>
            </w:r>
          </w:p>
        </w:tc>
        <w:tc>
          <w:tcPr>
            <w:tcW w:w="2888" w:type="dxa"/>
            <w:tcBorders>
              <w:top w:val="nil"/>
              <w:left w:val="nil"/>
              <w:bottom w:val="single" w:sz="6" w:space="0" w:color="000000"/>
              <w:right w:val="single" w:sz="6" w:space="0" w:color="000000"/>
            </w:tcBorders>
            <w:vAlign w:val="center"/>
          </w:tcPr>
          <w:p w:rsidR="00F63F4B" w:rsidRPr="002643A9" w:rsidRDefault="009A67CB" w:rsidP="00F63F4B">
            <w:pPr>
              <w:spacing w:after="0" w:line="240" w:lineRule="auto"/>
              <w:jc w:val="center"/>
              <w:rPr>
                <w:rFonts w:ascii="Times New Roman" w:eastAsia="Times New Roman" w:hAnsi="Times New Roman" w:cs="Times New Roman"/>
                <w:b/>
                <w:color w:val="FF0000"/>
                <w:sz w:val="24"/>
                <w:szCs w:val="24"/>
                <w:lang w:eastAsia="ru-RU"/>
              </w:rPr>
            </w:pPr>
            <w:r w:rsidRPr="009A67CB">
              <w:rPr>
                <w:rFonts w:ascii="Times New Roman" w:eastAsia="Times New Roman" w:hAnsi="Times New Roman" w:cs="Times New Roman"/>
                <w:b/>
                <w:sz w:val="24"/>
                <w:szCs w:val="24"/>
                <w:lang w:eastAsia="ru-RU"/>
              </w:rPr>
              <w:t>62 440</w:t>
            </w:r>
          </w:p>
        </w:tc>
      </w:tr>
      <w:tr w:rsidR="00F63F4B" w:rsidRPr="00190F70" w:rsidTr="00A648EA">
        <w:tc>
          <w:tcPr>
            <w:tcW w:w="6831" w:type="dxa"/>
            <w:tcBorders>
              <w:top w:val="nil"/>
              <w:left w:val="single" w:sz="6" w:space="0" w:color="000000"/>
              <w:bottom w:val="single" w:sz="6" w:space="0" w:color="000000"/>
              <w:right w:val="single" w:sz="6" w:space="0" w:color="000000"/>
            </w:tcBorders>
          </w:tcPr>
          <w:p w:rsidR="00F63F4B" w:rsidRPr="00190F70" w:rsidRDefault="00F63F4B" w:rsidP="00F63F4B">
            <w:pPr>
              <w:spacing w:after="0" w:line="240" w:lineRule="auto"/>
              <w:rPr>
                <w:rFonts w:ascii="Times New Roman" w:eastAsia="Times New Roman" w:hAnsi="Times New Roman" w:cs="Times New Roman"/>
                <w:b/>
                <w:sz w:val="24"/>
                <w:szCs w:val="24"/>
                <w:lang w:eastAsia="ru-RU"/>
              </w:rPr>
            </w:pPr>
            <w:r w:rsidRPr="00190F70">
              <w:rPr>
                <w:rFonts w:ascii="Times New Roman" w:eastAsia="Times New Roman" w:hAnsi="Times New Roman" w:cs="Times New Roman"/>
                <w:b/>
                <w:sz w:val="24"/>
                <w:szCs w:val="24"/>
                <w:lang w:eastAsia="ru-RU"/>
              </w:rPr>
              <w:t xml:space="preserve">3-х местный номер </w:t>
            </w:r>
            <w:r>
              <w:rPr>
                <w:rFonts w:ascii="Times New Roman" w:eastAsia="Times New Roman" w:hAnsi="Times New Roman" w:cs="Times New Roman"/>
                <w:b/>
                <w:sz w:val="24"/>
                <w:szCs w:val="24"/>
                <w:lang w:eastAsia="ru-RU"/>
              </w:rPr>
              <w:t>«</w:t>
            </w:r>
            <w:r w:rsidRPr="00190F70">
              <w:rPr>
                <w:rFonts w:ascii="Times New Roman" w:eastAsia="Times New Roman" w:hAnsi="Times New Roman" w:cs="Times New Roman"/>
                <w:b/>
                <w:sz w:val="24"/>
                <w:szCs w:val="24"/>
                <w:lang w:eastAsia="ru-RU"/>
              </w:rPr>
              <w:t>стандарт</w:t>
            </w:r>
            <w:r>
              <w:rPr>
                <w:rFonts w:ascii="Times New Roman" w:eastAsia="Times New Roman" w:hAnsi="Times New Roman" w:cs="Times New Roman"/>
                <w:b/>
                <w:sz w:val="24"/>
                <w:szCs w:val="24"/>
                <w:lang w:eastAsia="ru-RU"/>
              </w:rPr>
              <w:t>» с холодильником</w:t>
            </w:r>
            <w:r w:rsidRPr="00190F70">
              <w:rPr>
                <w:rFonts w:ascii="Times New Roman" w:eastAsia="Times New Roman" w:hAnsi="Times New Roman" w:cs="Times New Roman"/>
                <w:b/>
                <w:sz w:val="24"/>
                <w:szCs w:val="24"/>
                <w:lang w:eastAsia="ru-RU"/>
              </w:rPr>
              <w:t xml:space="preserve">  </w:t>
            </w:r>
          </w:p>
          <w:p w:rsidR="00F63F4B" w:rsidRPr="00190F70" w:rsidRDefault="00F63F4B" w:rsidP="00F63F4B">
            <w:pPr>
              <w:spacing w:after="0" w:line="240" w:lineRule="auto"/>
              <w:rPr>
                <w:rFonts w:ascii="Times New Roman" w:eastAsia="Times New Roman" w:hAnsi="Times New Roman" w:cs="Times New Roman"/>
                <w:b/>
                <w:sz w:val="24"/>
                <w:szCs w:val="24"/>
                <w:lang w:eastAsia="ru-RU"/>
              </w:rPr>
            </w:pPr>
            <w:r w:rsidRPr="00190F70">
              <w:rPr>
                <w:rFonts w:ascii="Times New Roman" w:eastAsia="Times New Roman" w:hAnsi="Times New Roman" w:cs="Times New Roman"/>
                <w:sz w:val="24"/>
                <w:szCs w:val="24"/>
                <w:lang w:eastAsia="ru-RU"/>
              </w:rPr>
              <w:t>1-комнатный номер, три односпальные кровати, телевизор, санузел, душ</w:t>
            </w:r>
          </w:p>
        </w:tc>
        <w:tc>
          <w:tcPr>
            <w:tcW w:w="2888" w:type="dxa"/>
            <w:tcBorders>
              <w:top w:val="nil"/>
              <w:left w:val="nil"/>
              <w:bottom w:val="single" w:sz="6" w:space="0" w:color="000000"/>
              <w:right w:val="single" w:sz="6" w:space="0" w:color="000000"/>
            </w:tcBorders>
            <w:vAlign w:val="center"/>
          </w:tcPr>
          <w:p w:rsidR="00F63F4B" w:rsidRPr="002643A9" w:rsidRDefault="009A67CB" w:rsidP="000B5239">
            <w:pPr>
              <w:spacing w:after="0" w:line="240" w:lineRule="auto"/>
              <w:jc w:val="center"/>
              <w:rPr>
                <w:rFonts w:ascii="Times New Roman" w:eastAsia="Times New Roman" w:hAnsi="Times New Roman" w:cs="Times New Roman"/>
                <w:b/>
                <w:color w:val="FF0000"/>
                <w:sz w:val="24"/>
                <w:szCs w:val="24"/>
                <w:lang w:eastAsia="ru-RU"/>
              </w:rPr>
            </w:pPr>
            <w:r w:rsidRPr="009A67CB">
              <w:rPr>
                <w:rFonts w:ascii="Times New Roman" w:eastAsia="Times New Roman" w:hAnsi="Times New Roman" w:cs="Times New Roman"/>
                <w:b/>
                <w:sz w:val="24"/>
                <w:szCs w:val="24"/>
                <w:lang w:eastAsia="ru-RU"/>
              </w:rPr>
              <w:t>62 980</w:t>
            </w:r>
          </w:p>
        </w:tc>
      </w:tr>
      <w:tr w:rsidR="00F63F4B" w:rsidRPr="00190F70" w:rsidTr="00A648EA">
        <w:tc>
          <w:tcPr>
            <w:tcW w:w="6831" w:type="dxa"/>
            <w:tcBorders>
              <w:top w:val="nil"/>
              <w:left w:val="single" w:sz="6" w:space="0" w:color="000000"/>
              <w:bottom w:val="single" w:sz="6" w:space="0" w:color="000000"/>
              <w:right w:val="single" w:sz="6" w:space="0" w:color="000000"/>
            </w:tcBorders>
            <w:hideMark/>
          </w:tcPr>
          <w:p w:rsidR="00F63F4B" w:rsidRPr="00190F70" w:rsidRDefault="00F63F4B" w:rsidP="000B5239">
            <w:pPr>
              <w:spacing w:after="0" w:line="240" w:lineRule="auto"/>
              <w:rPr>
                <w:rFonts w:ascii="Times New Roman" w:eastAsia="Times New Roman" w:hAnsi="Times New Roman" w:cs="Times New Roman"/>
                <w:b/>
                <w:sz w:val="24"/>
                <w:szCs w:val="24"/>
                <w:lang w:eastAsia="ru-RU"/>
              </w:rPr>
            </w:pPr>
            <w:r w:rsidRPr="00190F70">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х местный номер «у</w:t>
            </w:r>
            <w:r w:rsidRPr="00190F70">
              <w:rPr>
                <w:rFonts w:ascii="Times New Roman" w:eastAsia="Times New Roman" w:hAnsi="Times New Roman" w:cs="Times New Roman"/>
                <w:b/>
                <w:sz w:val="24"/>
                <w:szCs w:val="24"/>
                <w:lang w:eastAsia="ru-RU"/>
              </w:rPr>
              <w:t xml:space="preserve">лучшенный» </w:t>
            </w:r>
          </w:p>
          <w:p w:rsidR="00F63F4B" w:rsidRPr="00190F70" w:rsidRDefault="00F63F4B" w:rsidP="000B5239">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1-комнатный номер, три односпальные кровати, телевизор, холодильник  санузел (косметич. ремонт), душ</w:t>
            </w:r>
          </w:p>
        </w:tc>
        <w:tc>
          <w:tcPr>
            <w:tcW w:w="2888" w:type="dxa"/>
            <w:tcBorders>
              <w:top w:val="nil"/>
              <w:left w:val="nil"/>
              <w:bottom w:val="single" w:sz="6" w:space="0" w:color="000000"/>
              <w:right w:val="single" w:sz="6" w:space="0" w:color="000000"/>
            </w:tcBorders>
            <w:vAlign w:val="center"/>
          </w:tcPr>
          <w:p w:rsidR="00F63F4B" w:rsidRPr="002643A9" w:rsidRDefault="009A67CB" w:rsidP="000B5239">
            <w:pPr>
              <w:spacing w:after="0" w:line="240" w:lineRule="auto"/>
              <w:jc w:val="center"/>
              <w:rPr>
                <w:rFonts w:ascii="Times New Roman" w:eastAsia="Times New Roman" w:hAnsi="Times New Roman" w:cs="Times New Roman"/>
                <w:b/>
                <w:color w:val="FF0000"/>
                <w:sz w:val="24"/>
                <w:szCs w:val="24"/>
                <w:lang w:eastAsia="ru-RU"/>
              </w:rPr>
            </w:pPr>
            <w:r w:rsidRPr="009A67CB">
              <w:rPr>
                <w:rFonts w:ascii="Times New Roman" w:eastAsia="Times New Roman" w:hAnsi="Times New Roman" w:cs="Times New Roman"/>
                <w:b/>
                <w:sz w:val="24"/>
                <w:szCs w:val="24"/>
                <w:lang w:eastAsia="ru-RU"/>
              </w:rPr>
              <w:t>65 900</w:t>
            </w:r>
          </w:p>
        </w:tc>
      </w:tr>
      <w:tr w:rsidR="00F63F4B" w:rsidRPr="00190F70" w:rsidTr="00F63F4B">
        <w:tc>
          <w:tcPr>
            <w:tcW w:w="6831" w:type="dxa"/>
            <w:tcBorders>
              <w:top w:val="nil"/>
              <w:left w:val="single" w:sz="6" w:space="0" w:color="000000"/>
              <w:bottom w:val="single" w:sz="6" w:space="0" w:color="000000"/>
              <w:right w:val="single" w:sz="6" w:space="0" w:color="000000"/>
            </w:tcBorders>
            <w:vAlign w:val="center"/>
          </w:tcPr>
          <w:p w:rsidR="00F63F4B" w:rsidRPr="0049564B" w:rsidRDefault="00F63F4B" w:rsidP="00F63F4B">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r w:rsidRPr="0049564B">
              <w:rPr>
                <w:rFonts w:ascii="Times New Roman" w:eastAsia="Times New Roman" w:hAnsi="Times New Roman" w:cs="Times New Roman"/>
                <w:b/>
                <w:sz w:val="24"/>
                <w:szCs w:val="24"/>
                <w:lang w:eastAsia="ru-RU"/>
              </w:rPr>
              <w:t>-х местный семейный (бывший полулюкс)</w:t>
            </w:r>
          </w:p>
          <w:p w:rsidR="00F63F4B" w:rsidRPr="00190F70" w:rsidRDefault="00F63F4B" w:rsidP="00F63F4B">
            <w:pPr>
              <w:spacing w:after="0" w:line="240" w:lineRule="auto"/>
              <w:rPr>
                <w:rFonts w:ascii="Times New Roman" w:eastAsia="Times New Roman" w:hAnsi="Times New Roman" w:cs="Times New Roman"/>
                <w:sz w:val="24"/>
                <w:szCs w:val="24"/>
                <w:lang w:eastAsia="ru-RU"/>
              </w:rPr>
            </w:pPr>
            <w:r w:rsidRPr="0049564B">
              <w:rPr>
                <w:rFonts w:ascii="Times New Roman" w:hAnsi="Times New Roman" w:cs="Times New Roman"/>
              </w:rPr>
              <w:t>2-комнатный номер,</w:t>
            </w:r>
            <w:r>
              <w:rPr>
                <w:rFonts w:ascii="Times New Roman" w:hAnsi="Times New Roman" w:cs="Times New Roman"/>
              </w:rPr>
              <w:t xml:space="preserve">  сануз</w:t>
            </w:r>
            <w:r w:rsidRPr="0049564B">
              <w:rPr>
                <w:rFonts w:ascii="Times New Roman" w:hAnsi="Times New Roman" w:cs="Times New Roman"/>
              </w:rPr>
              <w:t>ел с умывальником и  душевой кабиной, телевизор, холодильник, типовая мебель</w:t>
            </w:r>
          </w:p>
        </w:tc>
        <w:tc>
          <w:tcPr>
            <w:tcW w:w="2888" w:type="dxa"/>
            <w:tcBorders>
              <w:top w:val="nil"/>
              <w:left w:val="nil"/>
              <w:bottom w:val="single" w:sz="6" w:space="0" w:color="000000"/>
              <w:right w:val="single" w:sz="6" w:space="0" w:color="000000"/>
            </w:tcBorders>
            <w:vAlign w:val="center"/>
          </w:tcPr>
          <w:p w:rsidR="00F63F4B" w:rsidRPr="002643A9" w:rsidRDefault="009A67CB" w:rsidP="000B5239">
            <w:pPr>
              <w:spacing w:after="0" w:line="240" w:lineRule="auto"/>
              <w:jc w:val="center"/>
              <w:rPr>
                <w:rFonts w:ascii="Times New Roman" w:eastAsia="Times New Roman" w:hAnsi="Times New Roman" w:cs="Times New Roman"/>
                <w:b/>
                <w:color w:val="FF0000"/>
                <w:sz w:val="24"/>
                <w:szCs w:val="24"/>
                <w:lang w:eastAsia="ru-RU"/>
              </w:rPr>
            </w:pPr>
            <w:r w:rsidRPr="009A67CB">
              <w:rPr>
                <w:rFonts w:ascii="Times New Roman" w:eastAsia="Times New Roman" w:hAnsi="Times New Roman" w:cs="Times New Roman"/>
                <w:b/>
                <w:sz w:val="24"/>
                <w:szCs w:val="24"/>
                <w:lang w:eastAsia="ru-RU"/>
              </w:rPr>
              <w:t>69 360</w:t>
            </w:r>
          </w:p>
        </w:tc>
      </w:tr>
      <w:tr w:rsidR="00F63F4B" w:rsidRPr="00190F70" w:rsidTr="00A648EA">
        <w:tc>
          <w:tcPr>
            <w:tcW w:w="6831" w:type="dxa"/>
            <w:tcBorders>
              <w:top w:val="nil"/>
              <w:left w:val="single" w:sz="6" w:space="0" w:color="000000"/>
              <w:bottom w:val="single" w:sz="6" w:space="0" w:color="000000"/>
              <w:right w:val="single" w:sz="6" w:space="0" w:color="000000"/>
            </w:tcBorders>
            <w:vAlign w:val="center"/>
            <w:hideMark/>
          </w:tcPr>
          <w:p w:rsidR="00F63F4B" w:rsidRPr="00190F70" w:rsidRDefault="00F63F4B" w:rsidP="000B5239">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1-местный номер «е</w:t>
            </w:r>
            <w:r w:rsidRPr="00190F70">
              <w:rPr>
                <w:rFonts w:ascii="Times New Roman" w:eastAsia="Times New Roman" w:hAnsi="Times New Roman" w:cs="Times New Roman"/>
                <w:b/>
                <w:sz w:val="24"/>
                <w:szCs w:val="24"/>
                <w:lang w:eastAsia="ru-RU"/>
              </w:rPr>
              <w:t>вро»</w:t>
            </w:r>
          </w:p>
          <w:p w:rsidR="00F63F4B" w:rsidRPr="00190F70" w:rsidRDefault="00F63F4B" w:rsidP="000B5239">
            <w:pPr>
              <w:spacing w:after="0" w:line="240" w:lineRule="auto"/>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t xml:space="preserve">1-комнатный номер,  кровать, холодильник, телевизор, </w:t>
            </w:r>
            <w:r w:rsidRPr="00190F70">
              <w:rPr>
                <w:rFonts w:ascii="Times New Roman" w:eastAsia="Times New Roman" w:hAnsi="Times New Roman" w:cs="Times New Roman"/>
                <w:sz w:val="24"/>
                <w:szCs w:val="24"/>
                <w:lang w:eastAsia="ru-RU"/>
              </w:rPr>
              <w:lastRenderedPageBreak/>
              <w:t>кондиционер, санузел, душевая кабина</w:t>
            </w:r>
          </w:p>
        </w:tc>
        <w:tc>
          <w:tcPr>
            <w:tcW w:w="2888" w:type="dxa"/>
            <w:tcBorders>
              <w:top w:val="nil"/>
              <w:left w:val="nil"/>
              <w:bottom w:val="single" w:sz="6" w:space="0" w:color="000000"/>
              <w:right w:val="single" w:sz="6" w:space="0" w:color="000000"/>
            </w:tcBorders>
            <w:vAlign w:val="center"/>
          </w:tcPr>
          <w:p w:rsidR="00F63F4B" w:rsidRPr="002643A9" w:rsidRDefault="009A67CB" w:rsidP="000B5239">
            <w:pPr>
              <w:spacing w:after="0" w:line="240" w:lineRule="auto"/>
              <w:jc w:val="center"/>
              <w:rPr>
                <w:rFonts w:ascii="Times New Roman" w:eastAsia="Times New Roman" w:hAnsi="Times New Roman" w:cs="Times New Roman"/>
                <w:b/>
                <w:color w:val="FF0000"/>
                <w:sz w:val="24"/>
                <w:szCs w:val="24"/>
                <w:lang w:eastAsia="ru-RU"/>
              </w:rPr>
            </w:pPr>
            <w:r w:rsidRPr="009A67CB">
              <w:rPr>
                <w:rFonts w:ascii="Times New Roman" w:eastAsia="Times New Roman" w:hAnsi="Times New Roman" w:cs="Times New Roman"/>
                <w:b/>
                <w:sz w:val="24"/>
                <w:szCs w:val="24"/>
                <w:lang w:eastAsia="ru-RU"/>
              </w:rPr>
              <w:lastRenderedPageBreak/>
              <w:t>88 000</w:t>
            </w:r>
          </w:p>
        </w:tc>
      </w:tr>
      <w:tr w:rsidR="00F63F4B" w:rsidRPr="00190F70" w:rsidTr="00A648EA">
        <w:tc>
          <w:tcPr>
            <w:tcW w:w="9719" w:type="dxa"/>
            <w:gridSpan w:val="2"/>
            <w:tcBorders>
              <w:top w:val="nil"/>
              <w:left w:val="single" w:sz="6" w:space="0" w:color="000000"/>
              <w:bottom w:val="single" w:sz="6" w:space="0" w:color="000000"/>
              <w:right w:val="single" w:sz="6" w:space="0" w:color="000000"/>
            </w:tcBorders>
            <w:hideMark/>
          </w:tcPr>
          <w:p w:rsidR="00F63F4B" w:rsidRPr="00190F70" w:rsidRDefault="00F63F4B" w:rsidP="000B5239">
            <w:pPr>
              <w:spacing w:after="0" w:line="240" w:lineRule="auto"/>
              <w:jc w:val="center"/>
              <w:rPr>
                <w:rFonts w:ascii="Times New Roman" w:eastAsia="Times New Roman" w:hAnsi="Times New Roman" w:cs="Times New Roman"/>
                <w:sz w:val="24"/>
                <w:szCs w:val="24"/>
                <w:lang w:eastAsia="ru-RU"/>
              </w:rPr>
            </w:pPr>
            <w:r w:rsidRPr="00190F70">
              <w:rPr>
                <w:rFonts w:ascii="Times New Roman" w:eastAsia="Times New Roman" w:hAnsi="Times New Roman" w:cs="Times New Roman"/>
                <w:sz w:val="24"/>
                <w:szCs w:val="24"/>
                <w:lang w:eastAsia="ru-RU"/>
              </w:rPr>
              <w:lastRenderedPageBreak/>
              <w:t>Скидка для школьников - 300 рублей, пенсионеров - 150 рублей</w:t>
            </w:r>
          </w:p>
        </w:tc>
      </w:tr>
    </w:tbl>
    <w:p w:rsidR="00B15CFC" w:rsidRPr="00B15CFC" w:rsidRDefault="00B15CFC" w:rsidP="00B15CFC">
      <w:pPr>
        <w:pStyle w:val="3"/>
        <w:shd w:val="clear" w:color="auto" w:fill="FFFFFF"/>
        <w:spacing w:before="0"/>
        <w:rPr>
          <w:rFonts w:ascii="Times New Roman" w:hAnsi="Times New Roman" w:cs="Times New Roman"/>
          <w:bCs w:val="0"/>
          <w:caps/>
          <w:color w:val="auto"/>
        </w:rPr>
      </w:pPr>
      <w:r w:rsidRPr="00B15CFC">
        <w:rPr>
          <w:rFonts w:ascii="Times New Roman" w:hAnsi="Times New Roman" w:cs="Times New Roman"/>
          <w:bCs w:val="0"/>
          <w:caps/>
          <w:color w:val="auto"/>
        </w:rPr>
        <w:t>В СТОИМОСТЬ ВХОДИТ</w:t>
      </w:r>
      <w:r>
        <w:rPr>
          <w:rFonts w:ascii="Times New Roman" w:hAnsi="Times New Roman" w:cs="Times New Roman"/>
          <w:bCs w:val="0"/>
          <w:caps/>
          <w:color w:val="auto"/>
        </w:rPr>
        <w:t xml:space="preserve"> </w:t>
      </w:r>
      <w:r w:rsidRPr="00B15CFC">
        <w:rPr>
          <w:rStyle w:val="text-strong"/>
          <w:rFonts w:ascii="Times New Roman" w:hAnsi="Times New Roman" w:cs="Times New Roman"/>
          <w:b w:val="0"/>
          <w:bCs w:val="0"/>
          <w:color w:val="auto"/>
        </w:rPr>
        <w:t>ВСЕ ВКЛЮЧЕНО*</w:t>
      </w:r>
      <w:r w:rsidRPr="00B15CFC">
        <w:rPr>
          <w:rFonts w:ascii="Times New Roman" w:hAnsi="Times New Roman" w:cs="Times New Roman"/>
          <w:color w:val="auto"/>
        </w:rPr>
        <w:t>:</w:t>
      </w:r>
    </w:p>
    <w:p w:rsidR="00B15CFC" w:rsidRPr="00B15CFC" w:rsidRDefault="00B15CFC" w:rsidP="00B15CFC">
      <w:pPr>
        <w:pStyle w:val="a3"/>
        <w:shd w:val="clear" w:color="auto" w:fill="FFFFFF"/>
        <w:spacing w:before="0" w:beforeAutospacing="0" w:after="0" w:afterAutospacing="0"/>
        <w:rPr>
          <w:sz w:val="22"/>
          <w:szCs w:val="22"/>
        </w:rPr>
      </w:pPr>
      <w:r w:rsidRPr="00B15CFC">
        <w:rPr>
          <w:sz w:val="22"/>
          <w:szCs w:val="22"/>
        </w:rPr>
        <w:t>автотранспортное обслуживание</w:t>
      </w:r>
    </w:p>
    <w:p w:rsidR="00B15CFC" w:rsidRPr="00B15CFC" w:rsidRDefault="00B15CFC" w:rsidP="00B15CFC">
      <w:pPr>
        <w:pStyle w:val="a3"/>
        <w:shd w:val="clear" w:color="auto" w:fill="FFFFFF"/>
        <w:spacing w:before="0" w:beforeAutospacing="0" w:after="0" w:afterAutospacing="0"/>
        <w:rPr>
          <w:sz w:val="22"/>
          <w:szCs w:val="22"/>
        </w:rPr>
      </w:pPr>
      <w:r w:rsidRPr="00B15CFC">
        <w:rPr>
          <w:sz w:val="22"/>
          <w:szCs w:val="22"/>
        </w:rPr>
        <w:t>проживание на базе отдыха «Сокол» (номера выбранной категории)</w:t>
      </w:r>
    </w:p>
    <w:p w:rsidR="00B15CFC" w:rsidRPr="00B15CFC" w:rsidRDefault="00B15CFC" w:rsidP="00B15CFC">
      <w:pPr>
        <w:pStyle w:val="a3"/>
        <w:shd w:val="clear" w:color="auto" w:fill="FFFFFF"/>
        <w:spacing w:before="0" w:beforeAutospacing="0" w:after="0" w:afterAutospacing="0"/>
        <w:rPr>
          <w:sz w:val="22"/>
          <w:szCs w:val="22"/>
        </w:rPr>
      </w:pPr>
      <w:r w:rsidRPr="00B15CFC">
        <w:rPr>
          <w:sz w:val="22"/>
          <w:szCs w:val="22"/>
        </w:rPr>
        <w:t>питание по программе тура</w:t>
      </w:r>
    </w:p>
    <w:p w:rsidR="00B15CFC" w:rsidRPr="00B15CFC" w:rsidRDefault="00B15CFC" w:rsidP="00B15CFC">
      <w:pPr>
        <w:pStyle w:val="a3"/>
        <w:shd w:val="clear" w:color="auto" w:fill="FFFFFF"/>
        <w:spacing w:before="0" w:beforeAutospacing="0" w:after="0" w:afterAutospacing="0"/>
        <w:rPr>
          <w:sz w:val="22"/>
          <w:szCs w:val="22"/>
        </w:rPr>
      </w:pPr>
      <w:r w:rsidRPr="00B15CFC">
        <w:rPr>
          <w:sz w:val="22"/>
          <w:szCs w:val="22"/>
        </w:rPr>
        <w:t>экскурсионное обслуживание, включая входные билеты в музеи</w:t>
      </w:r>
    </w:p>
    <w:p w:rsidR="00B15CFC" w:rsidRPr="00B15CFC" w:rsidRDefault="00B15CFC" w:rsidP="00B15CFC">
      <w:pPr>
        <w:pStyle w:val="a3"/>
        <w:shd w:val="clear" w:color="auto" w:fill="FFFFFF"/>
        <w:spacing w:before="0" w:beforeAutospacing="0" w:after="0" w:afterAutospacing="0"/>
        <w:rPr>
          <w:sz w:val="22"/>
          <w:szCs w:val="22"/>
        </w:rPr>
      </w:pPr>
      <w:r w:rsidRPr="00B15CFC">
        <w:rPr>
          <w:sz w:val="22"/>
          <w:szCs w:val="22"/>
        </w:rPr>
        <w:t>услуги гида</w:t>
      </w:r>
    </w:p>
    <w:p w:rsidR="00B15CFC" w:rsidRPr="00B15CFC" w:rsidRDefault="00B15CFC" w:rsidP="00B15CFC">
      <w:pPr>
        <w:pStyle w:val="3"/>
        <w:shd w:val="clear" w:color="auto" w:fill="FFFFFF"/>
        <w:spacing w:before="0"/>
        <w:rPr>
          <w:rFonts w:ascii="Times New Roman" w:hAnsi="Times New Roman" w:cs="Times New Roman"/>
          <w:bCs w:val="0"/>
          <w:caps/>
          <w:color w:val="auto"/>
        </w:rPr>
      </w:pPr>
      <w:r w:rsidRPr="00B15CFC">
        <w:rPr>
          <w:rFonts w:ascii="Times New Roman" w:hAnsi="Times New Roman" w:cs="Times New Roman"/>
          <w:bCs w:val="0"/>
          <w:caps/>
          <w:color w:val="auto"/>
        </w:rPr>
        <w:t>ДОПОЛНИТЕЛЬНЫЕ УСЛУГИ</w:t>
      </w:r>
    </w:p>
    <w:p w:rsidR="00B15CFC" w:rsidRPr="00B15CFC" w:rsidRDefault="00B15CFC" w:rsidP="00B15CFC">
      <w:pPr>
        <w:numPr>
          <w:ilvl w:val="0"/>
          <w:numId w:val="2"/>
        </w:numPr>
        <w:shd w:val="clear" w:color="auto" w:fill="FFFFFF"/>
        <w:spacing w:after="0" w:line="240" w:lineRule="auto"/>
        <w:ind w:left="0"/>
        <w:rPr>
          <w:rFonts w:ascii="Times New Roman" w:hAnsi="Times New Roman" w:cs="Times New Roman"/>
        </w:rPr>
      </w:pPr>
      <w:r w:rsidRPr="00B15CFC">
        <w:rPr>
          <w:rFonts w:ascii="Times New Roman" w:hAnsi="Times New Roman" w:cs="Times New Roman"/>
        </w:rPr>
        <w:t>Лодочная пристань: вёсельные лодки, катание и экскурсии на моторных лодках. Катера, гидроциклы, парапланы.</w:t>
      </w:r>
    </w:p>
    <w:p w:rsidR="00B15CFC" w:rsidRPr="00B15CFC" w:rsidRDefault="00B15CFC" w:rsidP="00B15CFC">
      <w:pPr>
        <w:numPr>
          <w:ilvl w:val="0"/>
          <w:numId w:val="2"/>
        </w:numPr>
        <w:shd w:val="clear" w:color="auto" w:fill="FFFFFF"/>
        <w:spacing w:after="0" w:line="240" w:lineRule="auto"/>
        <w:ind w:left="0"/>
        <w:rPr>
          <w:rFonts w:ascii="Times New Roman" w:hAnsi="Times New Roman" w:cs="Times New Roman"/>
        </w:rPr>
      </w:pPr>
      <w:r w:rsidRPr="00B15CFC">
        <w:rPr>
          <w:rFonts w:ascii="Times New Roman" w:hAnsi="Times New Roman" w:cs="Times New Roman"/>
        </w:rPr>
        <w:t>Водные аттракционы - "банан",</w:t>
      </w:r>
      <w:r w:rsidR="00A648EA">
        <w:rPr>
          <w:rFonts w:ascii="Times New Roman" w:hAnsi="Times New Roman" w:cs="Times New Roman"/>
        </w:rPr>
        <w:t xml:space="preserve"> </w:t>
      </w:r>
      <w:r w:rsidRPr="00B15CFC">
        <w:rPr>
          <w:rFonts w:ascii="Times New Roman" w:hAnsi="Times New Roman" w:cs="Times New Roman"/>
        </w:rPr>
        <w:t xml:space="preserve">"водный шар" и </w:t>
      </w:r>
      <w:r w:rsidR="00A648EA">
        <w:rPr>
          <w:rFonts w:ascii="Times New Roman" w:hAnsi="Times New Roman" w:cs="Times New Roman"/>
        </w:rPr>
        <w:t xml:space="preserve"> </w:t>
      </w:r>
      <w:r w:rsidRPr="00B15CFC">
        <w:rPr>
          <w:rFonts w:ascii="Times New Roman" w:hAnsi="Times New Roman" w:cs="Times New Roman"/>
        </w:rPr>
        <w:t>"ватрушка"</w:t>
      </w:r>
    </w:p>
    <w:p w:rsidR="00B15CFC" w:rsidRPr="00B15CFC" w:rsidRDefault="00B15CFC" w:rsidP="00B15CFC">
      <w:pPr>
        <w:numPr>
          <w:ilvl w:val="0"/>
          <w:numId w:val="2"/>
        </w:numPr>
        <w:shd w:val="clear" w:color="auto" w:fill="FFFFFF"/>
        <w:spacing w:after="0" w:line="240" w:lineRule="auto"/>
        <w:ind w:left="0"/>
        <w:rPr>
          <w:rFonts w:ascii="Times New Roman" w:hAnsi="Times New Roman" w:cs="Times New Roman"/>
        </w:rPr>
      </w:pPr>
      <w:r w:rsidRPr="00B15CFC">
        <w:rPr>
          <w:rFonts w:ascii="Times New Roman" w:hAnsi="Times New Roman" w:cs="Times New Roman"/>
        </w:rPr>
        <w:t>Пункт проката (спортивный и туристический инвентарь);</w:t>
      </w:r>
    </w:p>
    <w:p w:rsidR="00B15CFC" w:rsidRPr="00B15CFC" w:rsidRDefault="00B15CFC" w:rsidP="00B15CFC">
      <w:pPr>
        <w:numPr>
          <w:ilvl w:val="0"/>
          <w:numId w:val="2"/>
        </w:numPr>
        <w:shd w:val="clear" w:color="auto" w:fill="FFFFFF"/>
        <w:spacing w:after="0" w:line="240" w:lineRule="auto"/>
        <w:ind w:left="0"/>
        <w:rPr>
          <w:rFonts w:ascii="Times New Roman" w:hAnsi="Times New Roman" w:cs="Times New Roman"/>
        </w:rPr>
      </w:pPr>
      <w:r w:rsidRPr="00B15CFC">
        <w:rPr>
          <w:rFonts w:ascii="Times New Roman" w:hAnsi="Times New Roman" w:cs="Times New Roman"/>
        </w:rPr>
        <w:t>Автобусные и теплоходные экскурсии по Селигерскому краю, а также водные и велосипедные походы, пешеходные и конные прогулки;</w:t>
      </w:r>
    </w:p>
    <w:p w:rsidR="00B15CFC" w:rsidRPr="00B15CFC" w:rsidRDefault="00B15CFC" w:rsidP="00B15CFC">
      <w:pPr>
        <w:numPr>
          <w:ilvl w:val="0"/>
          <w:numId w:val="2"/>
        </w:numPr>
        <w:shd w:val="clear" w:color="auto" w:fill="FFFFFF"/>
        <w:spacing w:after="0" w:line="240" w:lineRule="auto"/>
        <w:ind w:left="0"/>
        <w:rPr>
          <w:rFonts w:ascii="Times New Roman" w:hAnsi="Times New Roman" w:cs="Times New Roman"/>
        </w:rPr>
      </w:pPr>
      <w:r w:rsidRPr="00B15CFC">
        <w:rPr>
          <w:rFonts w:ascii="Times New Roman" w:hAnsi="Times New Roman" w:cs="Times New Roman"/>
        </w:rPr>
        <w:t>Русская баня на дровах, сауна и тренажеры;</w:t>
      </w:r>
    </w:p>
    <w:p w:rsidR="00B15CFC" w:rsidRPr="00B15CFC" w:rsidRDefault="00B15CFC" w:rsidP="00B15CFC">
      <w:pPr>
        <w:numPr>
          <w:ilvl w:val="0"/>
          <w:numId w:val="2"/>
        </w:numPr>
        <w:shd w:val="clear" w:color="auto" w:fill="FFFFFF"/>
        <w:spacing w:after="0" w:line="240" w:lineRule="auto"/>
        <w:ind w:left="0"/>
        <w:rPr>
          <w:rFonts w:ascii="Times New Roman" w:hAnsi="Times New Roman" w:cs="Times New Roman"/>
        </w:rPr>
      </w:pPr>
      <w:r w:rsidRPr="00B15CFC">
        <w:rPr>
          <w:rFonts w:ascii="Times New Roman" w:hAnsi="Times New Roman" w:cs="Times New Roman"/>
        </w:rPr>
        <w:t>Массаж по программе «Антистресс»;</w:t>
      </w:r>
    </w:p>
    <w:p w:rsidR="00B15CFC" w:rsidRPr="00B15CFC" w:rsidRDefault="00B15CFC" w:rsidP="00B15CFC">
      <w:pPr>
        <w:numPr>
          <w:ilvl w:val="0"/>
          <w:numId w:val="2"/>
        </w:numPr>
        <w:shd w:val="clear" w:color="auto" w:fill="FFFFFF"/>
        <w:spacing w:after="0" w:line="240" w:lineRule="auto"/>
        <w:ind w:left="0"/>
        <w:rPr>
          <w:rFonts w:ascii="Times New Roman" w:hAnsi="Times New Roman" w:cs="Times New Roman"/>
        </w:rPr>
      </w:pPr>
      <w:r w:rsidRPr="00B15CFC">
        <w:rPr>
          <w:rFonts w:ascii="Times New Roman" w:hAnsi="Times New Roman" w:cs="Times New Roman"/>
        </w:rPr>
        <w:t>Зал спортивных игр (бильярд, настольный теннис, дартс);</w:t>
      </w:r>
    </w:p>
    <w:p w:rsidR="00B15CFC" w:rsidRPr="00B86B83" w:rsidRDefault="00B15CFC" w:rsidP="00B15CFC">
      <w:pPr>
        <w:numPr>
          <w:ilvl w:val="0"/>
          <w:numId w:val="2"/>
        </w:numPr>
        <w:shd w:val="clear" w:color="auto" w:fill="FFFFFF"/>
        <w:spacing w:after="0" w:line="240" w:lineRule="auto"/>
        <w:ind w:left="0"/>
        <w:rPr>
          <w:rFonts w:ascii="Times New Roman" w:hAnsi="Times New Roman" w:cs="Times New Roman"/>
        </w:rPr>
      </w:pPr>
      <w:r w:rsidRPr="00B15CFC">
        <w:rPr>
          <w:rFonts w:ascii="Times New Roman" w:hAnsi="Times New Roman" w:cs="Times New Roman"/>
        </w:rPr>
        <w:t>Библиотека (настольные игры).</w:t>
      </w:r>
    </w:p>
    <w:p w:rsidR="00B86B83" w:rsidRDefault="00B86B83" w:rsidP="00B86B83">
      <w:pPr>
        <w:shd w:val="clear" w:color="auto" w:fill="FFFFFF"/>
        <w:spacing w:after="0" w:line="240" w:lineRule="auto"/>
        <w:rPr>
          <w:rFonts w:ascii="Times New Roman" w:hAnsi="Times New Roman" w:cs="Times New Roman"/>
          <w:lang w:val="en-US"/>
        </w:rPr>
      </w:pPr>
    </w:p>
    <w:p w:rsidR="00B86B83" w:rsidRDefault="00B86B83" w:rsidP="00B86B83">
      <w:pPr>
        <w:shd w:val="clear" w:color="auto" w:fill="FFFFFF"/>
        <w:spacing w:after="0" w:line="240" w:lineRule="auto"/>
        <w:rPr>
          <w:rFonts w:ascii="Times New Roman" w:hAnsi="Times New Roman" w:cs="Times New Roman"/>
          <w:lang w:val="en-US"/>
        </w:rPr>
      </w:pPr>
      <w:bookmarkStart w:id="0" w:name="_GoBack"/>
      <w:bookmarkEnd w:id="0"/>
    </w:p>
    <w:sectPr w:rsidR="00B86B83" w:rsidSect="00B15CF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17B4B"/>
    <w:multiLevelType w:val="multilevel"/>
    <w:tmpl w:val="9E4A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D2128B"/>
    <w:multiLevelType w:val="multilevel"/>
    <w:tmpl w:val="00A4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CFC"/>
    <w:rsid w:val="000B5239"/>
    <w:rsid w:val="00104535"/>
    <w:rsid w:val="002643A9"/>
    <w:rsid w:val="002735F0"/>
    <w:rsid w:val="002B284E"/>
    <w:rsid w:val="00467A0F"/>
    <w:rsid w:val="006C1C24"/>
    <w:rsid w:val="009A67CB"/>
    <w:rsid w:val="009D2A12"/>
    <w:rsid w:val="00A648EA"/>
    <w:rsid w:val="00A76244"/>
    <w:rsid w:val="00AE38EE"/>
    <w:rsid w:val="00B15CFC"/>
    <w:rsid w:val="00B86B83"/>
    <w:rsid w:val="00F63F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5C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15C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15C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15C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C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15C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15CF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15CFC"/>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B15C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trong">
    <w:name w:val="text-strong"/>
    <w:basedOn w:val="a0"/>
    <w:rsid w:val="00B15CFC"/>
  </w:style>
  <w:style w:type="character" w:styleId="a4">
    <w:name w:val="Hyperlink"/>
    <w:basedOn w:val="a0"/>
    <w:uiPriority w:val="99"/>
    <w:semiHidden/>
    <w:unhideWhenUsed/>
    <w:rsid w:val="00B15CFC"/>
    <w:rPr>
      <w:color w:val="0000FF"/>
      <w:u w:val="single"/>
    </w:rPr>
  </w:style>
  <w:style w:type="character" w:styleId="a5">
    <w:name w:val="Emphasis"/>
    <w:basedOn w:val="a0"/>
    <w:uiPriority w:val="20"/>
    <w:qFormat/>
    <w:rsid w:val="00B15CFC"/>
    <w:rPr>
      <w:i/>
      <w:iCs/>
    </w:rPr>
  </w:style>
  <w:style w:type="paragraph" w:customStyle="1" w:styleId="text-info">
    <w:name w:val="text-info"/>
    <w:basedOn w:val="a"/>
    <w:rsid w:val="00B15C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104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15C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15C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B15C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B15C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5CF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15C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15CFC"/>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B15CFC"/>
    <w:rPr>
      <w:rFonts w:asciiTheme="majorHAnsi" w:eastAsiaTheme="majorEastAsia" w:hAnsiTheme="majorHAnsi" w:cstheme="majorBidi"/>
      <w:b/>
      <w:bCs/>
      <w:i/>
      <w:iCs/>
      <w:color w:val="4F81BD" w:themeColor="accent1"/>
    </w:rPr>
  </w:style>
  <w:style w:type="paragraph" w:styleId="a3">
    <w:name w:val="Normal (Web)"/>
    <w:basedOn w:val="a"/>
    <w:uiPriority w:val="99"/>
    <w:unhideWhenUsed/>
    <w:rsid w:val="00B15C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strong">
    <w:name w:val="text-strong"/>
    <w:basedOn w:val="a0"/>
    <w:rsid w:val="00B15CFC"/>
  </w:style>
  <w:style w:type="character" w:styleId="a4">
    <w:name w:val="Hyperlink"/>
    <w:basedOn w:val="a0"/>
    <w:uiPriority w:val="99"/>
    <w:semiHidden/>
    <w:unhideWhenUsed/>
    <w:rsid w:val="00B15CFC"/>
    <w:rPr>
      <w:color w:val="0000FF"/>
      <w:u w:val="single"/>
    </w:rPr>
  </w:style>
  <w:style w:type="character" w:styleId="a5">
    <w:name w:val="Emphasis"/>
    <w:basedOn w:val="a0"/>
    <w:uiPriority w:val="20"/>
    <w:qFormat/>
    <w:rsid w:val="00B15CFC"/>
    <w:rPr>
      <w:i/>
      <w:iCs/>
    </w:rPr>
  </w:style>
  <w:style w:type="paragraph" w:customStyle="1" w:styleId="text-info">
    <w:name w:val="text-info"/>
    <w:basedOn w:val="a"/>
    <w:rsid w:val="00B15C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1045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9976">
      <w:bodyDiv w:val="1"/>
      <w:marLeft w:val="0"/>
      <w:marRight w:val="0"/>
      <w:marTop w:val="0"/>
      <w:marBottom w:val="0"/>
      <w:divBdr>
        <w:top w:val="none" w:sz="0" w:space="0" w:color="auto"/>
        <w:left w:val="none" w:sz="0" w:space="0" w:color="auto"/>
        <w:bottom w:val="none" w:sz="0" w:space="0" w:color="auto"/>
        <w:right w:val="none" w:sz="0" w:space="0" w:color="auto"/>
      </w:divBdr>
      <w:divsChild>
        <w:div w:id="599720507">
          <w:marLeft w:val="0"/>
          <w:marRight w:val="0"/>
          <w:marTop w:val="0"/>
          <w:marBottom w:val="0"/>
          <w:divBdr>
            <w:top w:val="none" w:sz="0" w:space="0" w:color="auto"/>
            <w:left w:val="none" w:sz="0" w:space="0" w:color="auto"/>
            <w:bottom w:val="none" w:sz="0" w:space="0" w:color="auto"/>
            <w:right w:val="none" w:sz="0" w:space="0" w:color="auto"/>
          </w:divBdr>
          <w:divsChild>
            <w:div w:id="1098215282">
              <w:marLeft w:val="0"/>
              <w:marRight w:val="0"/>
              <w:marTop w:val="0"/>
              <w:marBottom w:val="0"/>
              <w:divBdr>
                <w:top w:val="none" w:sz="0" w:space="0" w:color="auto"/>
                <w:left w:val="none" w:sz="0" w:space="0" w:color="auto"/>
                <w:bottom w:val="none" w:sz="0" w:space="0" w:color="auto"/>
                <w:right w:val="none" w:sz="0" w:space="0" w:color="auto"/>
              </w:divBdr>
              <w:divsChild>
                <w:div w:id="1483885915">
                  <w:marLeft w:val="0"/>
                  <w:marRight w:val="0"/>
                  <w:marTop w:val="0"/>
                  <w:marBottom w:val="0"/>
                  <w:divBdr>
                    <w:top w:val="none" w:sz="0" w:space="0" w:color="auto"/>
                    <w:left w:val="none" w:sz="0" w:space="0" w:color="auto"/>
                    <w:bottom w:val="none" w:sz="0" w:space="0" w:color="auto"/>
                    <w:right w:val="none" w:sz="0" w:space="0" w:color="auto"/>
                  </w:divBdr>
                  <w:divsChild>
                    <w:div w:id="853999799">
                      <w:marLeft w:val="0"/>
                      <w:marRight w:val="0"/>
                      <w:marTop w:val="660"/>
                      <w:marBottom w:val="0"/>
                      <w:divBdr>
                        <w:top w:val="none" w:sz="0" w:space="0" w:color="auto"/>
                        <w:left w:val="none" w:sz="0" w:space="0" w:color="auto"/>
                        <w:bottom w:val="none" w:sz="0" w:space="0" w:color="auto"/>
                        <w:right w:val="none" w:sz="0" w:space="0" w:color="auto"/>
                      </w:divBdr>
                      <w:divsChild>
                        <w:div w:id="1522205200">
                          <w:marLeft w:val="0"/>
                          <w:marRight w:val="0"/>
                          <w:marTop w:val="0"/>
                          <w:marBottom w:val="0"/>
                          <w:divBdr>
                            <w:top w:val="none" w:sz="0" w:space="0" w:color="auto"/>
                            <w:left w:val="none" w:sz="0" w:space="0" w:color="auto"/>
                            <w:bottom w:val="none" w:sz="0" w:space="0" w:color="auto"/>
                            <w:right w:val="none" w:sz="0" w:space="0" w:color="auto"/>
                          </w:divBdr>
                        </w:div>
                      </w:divsChild>
                    </w:div>
                    <w:div w:id="112213392">
                      <w:marLeft w:val="0"/>
                      <w:marRight w:val="0"/>
                      <w:marTop w:val="120"/>
                      <w:marBottom w:val="900"/>
                      <w:divBdr>
                        <w:top w:val="none" w:sz="0" w:space="0" w:color="auto"/>
                        <w:left w:val="none" w:sz="0" w:space="0" w:color="auto"/>
                        <w:bottom w:val="none" w:sz="0" w:space="0" w:color="auto"/>
                        <w:right w:val="none" w:sz="0" w:space="0" w:color="auto"/>
                      </w:divBdr>
                    </w:div>
                  </w:divsChild>
                </w:div>
              </w:divsChild>
            </w:div>
          </w:divsChild>
        </w:div>
        <w:div w:id="1091897968">
          <w:marLeft w:val="0"/>
          <w:marRight w:val="0"/>
          <w:marTop w:val="0"/>
          <w:marBottom w:val="0"/>
          <w:divBdr>
            <w:top w:val="none" w:sz="0" w:space="0" w:color="auto"/>
            <w:left w:val="none" w:sz="0" w:space="0" w:color="auto"/>
            <w:bottom w:val="none" w:sz="0" w:space="0" w:color="auto"/>
            <w:right w:val="none" w:sz="0" w:space="0" w:color="auto"/>
          </w:divBdr>
          <w:divsChild>
            <w:div w:id="1216311339">
              <w:marLeft w:val="0"/>
              <w:marRight w:val="0"/>
              <w:marTop w:val="480"/>
              <w:marBottom w:val="0"/>
              <w:divBdr>
                <w:top w:val="none" w:sz="0" w:space="0" w:color="auto"/>
                <w:left w:val="none" w:sz="0" w:space="0" w:color="auto"/>
                <w:bottom w:val="none" w:sz="0" w:space="0" w:color="auto"/>
                <w:right w:val="none" w:sz="0" w:space="0" w:color="auto"/>
              </w:divBdr>
              <w:divsChild>
                <w:div w:id="1672873783">
                  <w:marLeft w:val="0"/>
                  <w:marRight w:val="0"/>
                  <w:marTop w:val="0"/>
                  <w:marBottom w:val="0"/>
                  <w:divBdr>
                    <w:top w:val="none" w:sz="0" w:space="0" w:color="auto"/>
                    <w:left w:val="single" w:sz="6" w:space="0" w:color="CCCCCC"/>
                    <w:bottom w:val="none" w:sz="0" w:space="0" w:color="auto"/>
                    <w:right w:val="none" w:sz="0" w:space="0" w:color="auto"/>
                  </w:divBdr>
                </w:div>
              </w:divsChild>
            </w:div>
          </w:divsChild>
        </w:div>
        <w:div w:id="1520775515">
          <w:marLeft w:val="0"/>
          <w:marRight w:val="0"/>
          <w:marTop w:val="375"/>
          <w:marBottom w:val="0"/>
          <w:divBdr>
            <w:top w:val="single" w:sz="6" w:space="0" w:color="CCCCCC"/>
            <w:left w:val="single" w:sz="6" w:space="19" w:color="CCCCCC"/>
            <w:bottom w:val="single" w:sz="6" w:space="19" w:color="CCCCCC"/>
            <w:right w:val="single" w:sz="6" w:space="19" w:color="CCCCCC"/>
          </w:divBdr>
          <w:divsChild>
            <w:div w:id="1809594340">
              <w:marLeft w:val="0"/>
              <w:marRight w:val="0"/>
              <w:marTop w:val="0"/>
              <w:marBottom w:val="0"/>
              <w:divBdr>
                <w:top w:val="none" w:sz="0" w:space="0" w:color="auto"/>
                <w:left w:val="none" w:sz="0" w:space="0" w:color="auto"/>
                <w:bottom w:val="none" w:sz="0" w:space="0" w:color="auto"/>
                <w:right w:val="none" w:sz="0" w:space="0" w:color="auto"/>
              </w:divBdr>
            </w:div>
            <w:div w:id="1097361197">
              <w:marLeft w:val="0"/>
              <w:marRight w:val="0"/>
              <w:marTop w:val="0"/>
              <w:marBottom w:val="300"/>
              <w:divBdr>
                <w:top w:val="none" w:sz="0" w:space="0" w:color="auto"/>
                <w:left w:val="none" w:sz="0" w:space="0" w:color="auto"/>
                <w:bottom w:val="none" w:sz="0" w:space="0" w:color="auto"/>
                <w:right w:val="none" w:sz="0" w:space="0" w:color="auto"/>
              </w:divBdr>
              <w:divsChild>
                <w:div w:id="1288732377">
                  <w:marLeft w:val="0"/>
                  <w:marRight w:val="0"/>
                  <w:marTop w:val="0"/>
                  <w:marBottom w:val="300"/>
                  <w:divBdr>
                    <w:top w:val="single" w:sz="6" w:space="4" w:color="D7E0EA"/>
                    <w:left w:val="single" w:sz="6" w:space="15" w:color="D7E0EA"/>
                    <w:bottom w:val="single" w:sz="6" w:space="4" w:color="D7E0EA"/>
                    <w:right w:val="single" w:sz="6" w:space="15" w:color="D7E0EA"/>
                  </w:divBdr>
                </w:div>
                <w:div w:id="1823112806">
                  <w:marLeft w:val="0"/>
                  <w:marRight w:val="0"/>
                  <w:marTop w:val="0"/>
                  <w:marBottom w:val="300"/>
                  <w:divBdr>
                    <w:top w:val="single" w:sz="6" w:space="4" w:color="D7E0EA"/>
                    <w:left w:val="single" w:sz="6" w:space="15" w:color="D7E0EA"/>
                    <w:bottom w:val="single" w:sz="6" w:space="4" w:color="D7E0EA"/>
                    <w:right w:val="single" w:sz="6" w:space="15" w:color="D7E0EA"/>
                  </w:divBdr>
                </w:div>
                <w:div w:id="1178813320">
                  <w:marLeft w:val="0"/>
                  <w:marRight w:val="0"/>
                  <w:marTop w:val="0"/>
                  <w:marBottom w:val="300"/>
                  <w:divBdr>
                    <w:top w:val="single" w:sz="6" w:space="4" w:color="D7E0EA"/>
                    <w:left w:val="single" w:sz="6" w:space="15" w:color="D7E0EA"/>
                    <w:bottom w:val="single" w:sz="6" w:space="4" w:color="D7E0EA"/>
                    <w:right w:val="single" w:sz="6" w:space="15" w:color="D7E0EA"/>
                  </w:divBdr>
                </w:div>
                <w:div w:id="1382754100">
                  <w:marLeft w:val="0"/>
                  <w:marRight w:val="0"/>
                  <w:marTop w:val="0"/>
                  <w:marBottom w:val="300"/>
                  <w:divBdr>
                    <w:top w:val="single" w:sz="6" w:space="4" w:color="D7E0EA"/>
                    <w:left w:val="single" w:sz="6" w:space="15" w:color="D7E0EA"/>
                    <w:bottom w:val="single" w:sz="6" w:space="4" w:color="D7E0EA"/>
                    <w:right w:val="single" w:sz="6" w:space="15" w:color="D7E0EA"/>
                  </w:divBdr>
                </w:div>
                <w:div w:id="139736712">
                  <w:marLeft w:val="0"/>
                  <w:marRight w:val="0"/>
                  <w:marTop w:val="0"/>
                  <w:marBottom w:val="300"/>
                  <w:divBdr>
                    <w:top w:val="single" w:sz="6" w:space="4" w:color="D7E0EA"/>
                    <w:left w:val="single" w:sz="6" w:space="15" w:color="D7E0EA"/>
                    <w:bottom w:val="single" w:sz="6" w:space="4" w:color="D7E0EA"/>
                    <w:right w:val="single" w:sz="6" w:space="15" w:color="D7E0EA"/>
                  </w:divBdr>
                </w:div>
                <w:div w:id="124933840">
                  <w:marLeft w:val="0"/>
                  <w:marRight w:val="0"/>
                  <w:marTop w:val="0"/>
                  <w:marBottom w:val="300"/>
                  <w:divBdr>
                    <w:top w:val="single" w:sz="6" w:space="4" w:color="D7E0EA"/>
                    <w:left w:val="single" w:sz="6" w:space="15" w:color="D7E0EA"/>
                    <w:bottom w:val="single" w:sz="6" w:space="4" w:color="D7E0EA"/>
                    <w:right w:val="single" w:sz="6" w:space="15" w:color="D7E0EA"/>
                  </w:divBdr>
                </w:div>
                <w:div w:id="30227427">
                  <w:marLeft w:val="0"/>
                  <w:marRight w:val="0"/>
                  <w:marTop w:val="0"/>
                  <w:marBottom w:val="300"/>
                  <w:divBdr>
                    <w:top w:val="single" w:sz="6" w:space="4" w:color="D7E0EA"/>
                    <w:left w:val="single" w:sz="6" w:space="15" w:color="D7E0EA"/>
                    <w:bottom w:val="single" w:sz="6" w:space="4" w:color="D7E0EA"/>
                    <w:right w:val="single" w:sz="6" w:space="15" w:color="D7E0EA"/>
                  </w:divBdr>
                </w:div>
                <w:div w:id="46146384">
                  <w:marLeft w:val="0"/>
                  <w:marRight w:val="0"/>
                  <w:marTop w:val="0"/>
                  <w:marBottom w:val="300"/>
                  <w:divBdr>
                    <w:top w:val="single" w:sz="6" w:space="4" w:color="D7E0EA"/>
                    <w:left w:val="single" w:sz="6" w:space="15" w:color="D7E0EA"/>
                    <w:bottom w:val="single" w:sz="6" w:space="4" w:color="D7E0EA"/>
                    <w:right w:val="single" w:sz="6" w:space="15" w:color="D7E0EA"/>
                  </w:divBdr>
                </w:div>
              </w:divsChild>
            </w:div>
          </w:divsChild>
        </w:div>
        <w:div w:id="1270433786">
          <w:marLeft w:val="0"/>
          <w:marRight w:val="0"/>
          <w:marTop w:val="375"/>
          <w:marBottom w:val="300"/>
          <w:divBdr>
            <w:top w:val="single" w:sz="6" w:space="0" w:color="CCCCCC"/>
            <w:left w:val="single" w:sz="6" w:space="19" w:color="CCCCCC"/>
            <w:bottom w:val="single" w:sz="6" w:space="19" w:color="CCCCCC"/>
            <w:right w:val="single" w:sz="6" w:space="19" w:color="CCCCCC"/>
          </w:divBdr>
          <w:divsChild>
            <w:div w:id="2036883197">
              <w:marLeft w:val="0"/>
              <w:marRight w:val="0"/>
              <w:marTop w:val="0"/>
              <w:marBottom w:val="0"/>
              <w:divBdr>
                <w:top w:val="none" w:sz="0" w:space="0" w:color="auto"/>
                <w:left w:val="none" w:sz="0" w:space="0" w:color="auto"/>
                <w:bottom w:val="none" w:sz="0" w:space="0" w:color="auto"/>
                <w:right w:val="none" w:sz="0" w:space="0" w:color="auto"/>
              </w:divBdr>
            </w:div>
            <w:div w:id="835072379">
              <w:marLeft w:val="0"/>
              <w:marRight w:val="0"/>
              <w:marTop w:val="0"/>
              <w:marBottom w:val="0"/>
              <w:divBdr>
                <w:top w:val="none" w:sz="0" w:space="0" w:color="auto"/>
                <w:left w:val="none" w:sz="0" w:space="0" w:color="auto"/>
                <w:bottom w:val="none" w:sz="0" w:space="0" w:color="auto"/>
                <w:right w:val="none" w:sz="0" w:space="0" w:color="auto"/>
              </w:divBdr>
            </w:div>
          </w:divsChild>
        </w:div>
        <w:div w:id="1857424408">
          <w:marLeft w:val="0"/>
          <w:marRight w:val="0"/>
          <w:marTop w:val="375"/>
          <w:marBottom w:val="0"/>
          <w:divBdr>
            <w:top w:val="single" w:sz="6" w:space="0" w:color="CCCCCC"/>
            <w:left w:val="single" w:sz="6" w:space="19" w:color="CCCCCC"/>
            <w:bottom w:val="single" w:sz="6" w:space="19" w:color="CCCCCC"/>
            <w:right w:val="single" w:sz="6" w:space="19" w:color="CCCCCC"/>
          </w:divBdr>
          <w:divsChild>
            <w:div w:id="142923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kvarelspb-staryi-ostashkov" TargetMode="External"/><Relationship Id="rId3" Type="http://schemas.microsoft.com/office/2007/relationships/stylesWithEffects" Target="stylesWithEffects.xml"/><Relationship Id="rId7" Type="http://schemas.openxmlformats.org/officeDocument/2006/relationships/hyperlink" Target="https://vk.com/@akvarelspb-nilova-pustyn-teplohodnaya-ekskurs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akvarelspb-i1verskii-monastyr-na-ozere-valda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3</Pages>
  <Words>1179</Words>
  <Characters>6726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11</cp:revision>
  <dcterms:created xsi:type="dcterms:W3CDTF">2023-01-25T16:21:00Z</dcterms:created>
  <dcterms:modified xsi:type="dcterms:W3CDTF">2025-11-02T11:32:00Z</dcterms:modified>
</cp:coreProperties>
</file>