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A7" w:rsidRPr="006D6BB2" w:rsidRDefault="00FA45A7" w:rsidP="006D6B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D6B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Псковские усадьбы (3 </w:t>
      </w:r>
      <w:proofErr w:type="spellStart"/>
      <w:r w:rsidRPr="006D6B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дн</w:t>
      </w:r>
      <w:proofErr w:type="spellEnd"/>
      <w:r w:rsidRPr="006D6B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/2н)</w:t>
      </w:r>
    </w:p>
    <w:p w:rsidR="00FA45A7" w:rsidRPr="006D6BB2" w:rsidRDefault="00FA45A7" w:rsidP="006D6BB2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proofErr w:type="spellStart"/>
      <w:r w:rsidRPr="006D6BB2">
        <w:rPr>
          <w:i/>
          <w:sz w:val="22"/>
          <w:szCs w:val="22"/>
        </w:rPr>
        <w:t>Вечаша</w:t>
      </w:r>
      <w:proofErr w:type="spellEnd"/>
      <w:r w:rsidRPr="006D6BB2">
        <w:rPr>
          <w:i/>
          <w:sz w:val="22"/>
          <w:szCs w:val="22"/>
        </w:rPr>
        <w:t xml:space="preserve"> - Псков – Остров - Пушкинские Горы – </w:t>
      </w:r>
      <w:proofErr w:type="spellStart"/>
      <w:r w:rsidRPr="006D6BB2">
        <w:rPr>
          <w:i/>
          <w:sz w:val="22"/>
          <w:szCs w:val="22"/>
        </w:rPr>
        <w:t>Ореховно</w:t>
      </w:r>
      <w:proofErr w:type="spellEnd"/>
      <w:r w:rsidRPr="006D6BB2">
        <w:rPr>
          <w:i/>
          <w:sz w:val="22"/>
          <w:szCs w:val="22"/>
        </w:rPr>
        <w:t xml:space="preserve"> – Себеж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9404D0" w:rsidRPr="006D6BB2" w:rsidTr="009404D0">
        <w:tc>
          <w:tcPr>
            <w:tcW w:w="3189" w:type="dxa"/>
          </w:tcPr>
          <w:p w:rsidR="009404D0" w:rsidRPr="006D6BB2" w:rsidRDefault="009404D0" w:rsidP="006D6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8A624D" w:rsidRDefault="008A624D" w:rsidP="006D6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004">
              <w:rPr>
                <w:rFonts w:ascii="Times New Roman" w:hAnsi="Times New Roman" w:cs="Times New Roman"/>
                <w:b/>
              </w:rPr>
              <w:t>12.06</w:t>
            </w:r>
            <w:r w:rsidR="00434CEF">
              <w:rPr>
                <w:rFonts w:ascii="Times New Roman" w:hAnsi="Times New Roman" w:cs="Times New Roman"/>
                <w:b/>
              </w:rPr>
              <w:t xml:space="preserve"> </w:t>
            </w:r>
            <w:r w:rsidRPr="007C0004">
              <w:rPr>
                <w:rFonts w:ascii="Times New Roman" w:hAnsi="Times New Roman" w:cs="Times New Roman"/>
                <w:b/>
              </w:rPr>
              <w:t>-</w:t>
            </w:r>
            <w:r w:rsidR="00434CEF">
              <w:rPr>
                <w:rFonts w:ascii="Times New Roman" w:hAnsi="Times New Roman" w:cs="Times New Roman"/>
                <w:b/>
              </w:rPr>
              <w:t xml:space="preserve"> </w:t>
            </w:r>
            <w:r w:rsidRPr="007C0004">
              <w:rPr>
                <w:rFonts w:ascii="Times New Roman" w:hAnsi="Times New Roman" w:cs="Times New Roman"/>
                <w:b/>
              </w:rPr>
              <w:t>14.06.26</w:t>
            </w:r>
          </w:p>
          <w:p w:rsidR="009404D0" w:rsidRDefault="009404D0" w:rsidP="006D6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004">
              <w:rPr>
                <w:rFonts w:ascii="Times New Roman" w:hAnsi="Times New Roman" w:cs="Times New Roman"/>
                <w:b/>
              </w:rPr>
              <w:t>31.07</w:t>
            </w:r>
            <w:r w:rsidR="00434CEF">
              <w:rPr>
                <w:rFonts w:ascii="Times New Roman" w:hAnsi="Times New Roman" w:cs="Times New Roman"/>
                <w:b/>
              </w:rPr>
              <w:t xml:space="preserve"> </w:t>
            </w:r>
            <w:r w:rsidRPr="007C0004">
              <w:rPr>
                <w:rFonts w:ascii="Times New Roman" w:hAnsi="Times New Roman" w:cs="Times New Roman"/>
                <w:b/>
              </w:rPr>
              <w:t>-</w:t>
            </w:r>
            <w:r w:rsidR="00434CEF">
              <w:rPr>
                <w:rFonts w:ascii="Times New Roman" w:hAnsi="Times New Roman" w:cs="Times New Roman"/>
                <w:b/>
              </w:rPr>
              <w:t xml:space="preserve"> </w:t>
            </w:r>
            <w:r w:rsidRPr="007C0004">
              <w:rPr>
                <w:rFonts w:ascii="Times New Roman" w:hAnsi="Times New Roman" w:cs="Times New Roman"/>
                <w:b/>
              </w:rPr>
              <w:t>02.08.26</w:t>
            </w:r>
          </w:p>
          <w:p w:rsidR="009404D0" w:rsidRPr="006D6BB2" w:rsidRDefault="009404D0" w:rsidP="006D6B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004">
              <w:rPr>
                <w:rFonts w:ascii="Times New Roman" w:hAnsi="Times New Roman" w:cs="Times New Roman"/>
                <w:b/>
              </w:rPr>
              <w:t>21.08</w:t>
            </w:r>
            <w:r w:rsidR="00434CEF">
              <w:rPr>
                <w:rFonts w:ascii="Times New Roman" w:hAnsi="Times New Roman" w:cs="Times New Roman"/>
                <w:b/>
              </w:rPr>
              <w:t xml:space="preserve"> </w:t>
            </w:r>
            <w:r w:rsidRPr="007C0004">
              <w:rPr>
                <w:rFonts w:ascii="Times New Roman" w:hAnsi="Times New Roman" w:cs="Times New Roman"/>
                <w:b/>
              </w:rPr>
              <w:t>-</w:t>
            </w:r>
            <w:r w:rsidR="00434CEF">
              <w:rPr>
                <w:rFonts w:ascii="Times New Roman" w:hAnsi="Times New Roman" w:cs="Times New Roman"/>
                <w:b/>
              </w:rPr>
              <w:t xml:space="preserve"> </w:t>
            </w:r>
            <w:r w:rsidRPr="007C0004">
              <w:rPr>
                <w:rFonts w:ascii="Times New Roman" w:hAnsi="Times New Roman" w:cs="Times New Roman"/>
                <w:b/>
              </w:rPr>
              <w:t>23.08.26</w:t>
            </w:r>
          </w:p>
        </w:tc>
        <w:tc>
          <w:tcPr>
            <w:tcW w:w="3191" w:type="dxa"/>
          </w:tcPr>
          <w:p w:rsidR="009404D0" w:rsidRPr="007C0004" w:rsidRDefault="009404D0" w:rsidP="006D6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45A7" w:rsidRPr="006D6BB2" w:rsidRDefault="00FA45A7" w:rsidP="006D6BB2">
      <w:pPr>
        <w:pStyle w:val="2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6D6BB2">
        <w:rPr>
          <w:rFonts w:ascii="Times New Roman" w:hAnsi="Times New Roman" w:cs="Times New Roman"/>
          <w:color w:val="auto"/>
          <w:sz w:val="22"/>
          <w:szCs w:val="22"/>
        </w:rPr>
        <w:t>Программа тура</w:t>
      </w:r>
    </w:p>
    <w:p w:rsidR="006D6BB2" w:rsidRPr="006D6BB2" w:rsidRDefault="006D6BB2" w:rsidP="006D6BB2">
      <w:pPr>
        <w:pStyle w:val="2"/>
        <w:spacing w:before="0"/>
        <w:rPr>
          <w:rFonts w:ascii="Times New Roman" w:hAnsi="Times New Roman" w:cs="Times New Roman"/>
          <w:color w:val="auto"/>
        </w:rPr>
      </w:pPr>
      <w:r w:rsidRPr="006D6BB2">
        <w:rPr>
          <w:rFonts w:ascii="Times New Roman" w:hAnsi="Times New Roman" w:cs="Times New Roman"/>
          <w:color w:val="auto"/>
        </w:rPr>
        <w:t xml:space="preserve">1 день. </w:t>
      </w:r>
      <w:proofErr w:type="spellStart"/>
      <w:r w:rsidRPr="006D6BB2">
        <w:rPr>
          <w:rFonts w:ascii="Times New Roman" w:hAnsi="Times New Roman" w:cs="Times New Roman"/>
          <w:color w:val="auto"/>
        </w:rPr>
        <w:t>Вечаша</w:t>
      </w:r>
      <w:proofErr w:type="spellEnd"/>
      <w:r w:rsidRPr="006D6BB2">
        <w:rPr>
          <w:rFonts w:ascii="Times New Roman" w:hAnsi="Times New Roman" w:cs="Times New Roman"/>
          <w:color w:val="auto"/>
        </w:rPr>
        <w:t xml:space="preserve"> - Псков - Остров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rStyle w:val="a7"/>
        </w:rPr>
        <w:t xml:space="preserve">07:15 Отправление автобуса из Санкт-Петербурга от </w:t>
      </w:r>
      <w:proofErr w:type="spellStart"/>
      <w:r w:rsidRPr="006D6BB2">
        <w:rPr>
          <w:rStyle w:val="a7"/>
        </w:rPr>
        <w:t>ст.м</w:t>
      </w:r>
      <w:proofErr w:type="spellEnd"/>
      <w:r w:rsidRPr="006D6BB2">
        <w:rPr>
          <w:rStyle w:val="a7"/>
        </w:rPr>
        <w:t>. «Московская»</w:t>
      </w:r>
      <w:r w:rsidRPr="006D6BB2">
        <w:t>, Демонстрационный проезд. Экскурсия по трассе.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rStyle w:val="a7"/>
        </w:rPr>
        <w:t xml:space="preserve">Прибытие в </w:t>
      </w:r>
      <w:proofErr w:type="spellStart"/>
      <w:r w:rsidRPr="006D6BB2">
        <w:rPr>
          <w:rStyle w:val="a7"/>
        </w:rPr>
        <w:t>Вечашу</w:t>
      </w:r>
      <w:proofErr w:type="spellEnd"/>
      <w:r w:rsidRPr="006D6BB2">
        <w:rPr>
          <w:rStyle w:val="a7"/>
        </w:rPr>
        <w:t>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t xml:space="preserve">Экскурсия по Псковским усадьбам на 3 дня начнется с мемориального </w:t>
      </w:r>
      <w:r w:rsidRPr="006D6BB2">
        <w:rPr>
          <w:rStyle w:val="a7"/>
        </w:rPr>
        <w:t>музея-усадьбы Н.А. Римского-Корсакова</w:t>
      </w:r>
      <w:r w:rsidRPr="006D6BB2">
        <w:t xml:space="preserve"> </w:t>
      </w:r>
      <w:r w:rsidRPr="006D6BB2">
        <w:rPr>
          <w:rStyle w:val="a7"/>
        </w:rPr>
        <w:t>«</w:t>
      </w:r>
      <w:proofErr w:type="spellStart"/>
      <w:r w:rsidRPr="006D6BB2">
        <w:rPr>
          <w:rStyle w:val="a7"/>
        </w:rPr>
        <w:t>Вечаша</w:t>
      </w:r>
      <w:proofErr w:type="spellEnd"/>
      <w:r w:rsidRPr="006D6BB2">
        <w:rPr>
          <w:rStyle w:val="a7"/>
        </w:rPr>
        <w:t>»</w:t>
      </w:r>
      <w:r w:rsidRPr="006D6BB2">
        <w:t>. Семья композитора арендовала усадьбу «</w:t>
      </w:r>
      <w:proofErr w:type="spellStart"/>
      <w:r w:rsidRPr="006D6BB2">
        <w:t>Вечаша</w:t>
      </w:r>
      <w:proofErr w:type="spellEnd"/>
      <w:r w:rsidRPr="006D6BB2">
        <w:t xml:space="preserve">» под дачу. Здесь были созданы оперы «Садко», «Ночь перед Рождеством», «Сказка о царе </w:t>
      </w:r>
      <w:proofErr w:type="spellStart"/>
      <w:r w:rsidRPr="006D6BB2">
        <w:t>Салтане</w:t>
      </w:r>
      <w:proofErr w:type="spellEnd"/>
      <w:r w:rsidRPr="006D6BB2">
        <w:t>» и многие другие. В 1907 году Николай Андреевич приобрел имение «</w:t>
      </w:r>
      <w:proofErr w:type="spellStart"/>
      <w:r w:rsidRPr="006D6BB2">
        <w:t>Любенск</w:t>
      </w:r>
      <w:proofErr w:type="spellEnd"/>
      <w:r w:rsidRPr="006D6BB2">
        <w:t xml:space="preserve">», где весной 1908 года завершил свою последнюю оперу «Золотой петушок». В музее действуют постоянные выставки: «Природа в творчестве Н.А. Римского-Корсакова» (в </w:t>
      </w:r>
      <w:proofErr w:type="spellStart"/>
      <w:r w:rsidRPr="006D6BB2">
        <w:t>Вечаше</w:t>
      </w:r>
      <w:proofErr w:type="spellEnd"/>
      <w:r w:rsidRPr="006D6BB2">
        <w:t>). После посещения музея у Вас будет возможность прогуляться по красиво оформленному саду и парку, а также глубже прочувствовать музыкальный мир композитора.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u w:val="single"/>
        </w:rPr>
        <w:t>Чаепитие с пирогом.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rStyle w:val="a7"/>
        </w:rPr>
        <w:t>Прибытие в Псков.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rStyle w:val="a7"/>
        </w:rPr>
        <w:t>Экскурсия по Кремлю</w:t>
      </w:r>
      <w:r w:rsidRPr="006D6BB2">
        <w:t>. Псковский Кремль (Кром) является главной достопримечательностью и своеобразной визиткой древнего города, а Троицкий собор служит его духовным символом. Этот собор считался священным местом и центром государственной жизни Пскова. Здесь хранились важнейшие реликвии и ценности города: древние грамоты, княжеские печати и государственная казна.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rStyle w:val="a5"/>
        </w:rPr>
        <w:t xml:space="preserve">По желанию, за дополнительную плату обед в кафе. 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rStyle w:val="a7"/>
        </w:rPr>
        <w:t>Отъезд в Пушкинские Горы.</w:t>
      </w:r>
      <w:r w:rsidRPr="006D6BB2">
        <w:t xml:space="preserve"> По пути остановка в древнем русском городе Остров</w:t>
      </w:r>
      <w:r w:rsidRPr="006D6BB2">
        <w:rPr>
          <w:rStyle w:val="a5"/>
        </w:rPr>
        <w:t xml:space="preserve">, </w:t>
      </w:r>
      <w:r w:rsidRPr="006D6BB2">
        <w:rPr>
          <w:rStyle w:val="a7"/>
        </w:rPr>
        <w:t>осмотр уникальных цепных мостов</w:t>
      </w:r>
      <w:r w:rsidRPr="006D6BB2">
        <w:rPr>
          <w:rStyle w:val="a5"/>
          <w:b/>
          <w:bCs/>
        </w:rPr>
        <w:t xml:space="preserve"> </w:t>
      </w:r>
      <w:r w:rsidRPr="006D6BB2">
        <w:rPr>
          <w:rStyle w:val="a7"/>
        </w:rPr>
        <w:t>через реку Великая.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t xml:space="preserve">Размещение. </w:t>
      </w:r>
      <w:r w:rsidRPr="006D6BB2">
        <w:rPr>
          <w:u w:val="single"/>
        </w:rPr>
        <w:t xml:space="preserve">Ужин (для </w:t>
      </w:r>
      <w:proofErr w:type="gramStart"/>
      <w:r w:rsidRPr="006D6BB2">
        <w:rPr>
          <w:u w:val="single"/>
        </w:rPr>
        <w:t>проживающих</w:t>
      </w:r>
      <w:proofErr w:type="gramEnd"/>
      <w:r w:rsidRPr="006D6BB2">
        <w:rPr>
          <w:u w:val="single"/>
        </w:rPr>
        <w:t xml:space="preserve"> на турбазе).</w:t>
      </w:r>
    </w:p>
    <w:p w:rsidR="006D6BB2" w:rsidRPr="006D6BB2" w:rsidRDefault="006D6BB2" w:rsidP="006D6BB2">
      <w:pPr>
        <w:pStyle w:val="2"/>
        <w:spacing w:before="0"/>
        <w:rPr>
          <w:rFonts w:ascii="Times New Roman" w:hAnsi="Times New Roman" w:cs="Times New Roman"/>
          <w:color w:val="auto"/>
        </w:rPr>
      </w:pPr>
      <w:r w:rsidRPr="006D6BB2">
        <w:rPr>
          <w:rFonts w:ascii="Times New Roman" w:hAnsi="Times New Roman" w:cs="Times New Roman"/>
          <w:color w:val="auto"/>
        </w:rPr>
        <w:t xml:space="preserve">2 день. </w:t>
      </w:r>
      <w:proofErr w:type="spellStart"/>
      <w:r w:rsidRPr="006D6BB2">
        <w:rPr>
          <w:rFonts w:ascii="Times New Roman" w:hAnsi="Times New Roman" w:cs="Times New Roman"/>
          <w:color w:val="auto"/>
        </w:rPr>
        <w:t>Ореховно</w:t>
      </w:r>
      <w:proofErr w:type="spellEnd"/>
      <w:r w:rsidRPr="006D6BB2">
        <w:rPr>
          <w:rFonts w:ascii="Times New Roman" w:hAnsi="Times New Roman" w:cs="Times New Roman"/>
          <w:color w:val="auto"/>
        </w:rPr>
        <w:t xml:space="preserve"> - Себеж - Пушкинские горы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u w:val="single"/>
        </w:rPr>
        <w:t xml:space="preserve">Завтрак. 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t xml:space="preserve">Переезд в </w:t>
      </w:r>
      <w:proofErr w:type="spellStart"/>
      <w:r w:rsidRPr="006D6BB2">
        <w:rPr>
          <w:rStyle w:val="a7"/>
        </w:rPr>
        <w:t>Ореховно</w:t>
      </w:r>
      <w:proofErr w:type="spellEnd"/>
      <w:r w:rsidRPr="006D6BB2">
        <w:t xml:space="preserve">. 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rStyle w:val="a7"/>
        </w:rPr>
        <w:t>Экскурсия по усадьбе «</w:t>
      </w:r>
      <w:proofErr w:type="spellStart"/>
      <w:r w:rsidRPr="006D6BB2">
        <w:rPr>
          <w:rStyle w:val="a7"/>
        </w:rPr>
        <w:t>Ореховно</w:t>
      </w:r>
      <w:proofErr w:type="spellEnd"/>
      <w:r w:rsidRPr="006D6BB2">
        <w:rPr>
          <w:rStyle w:val="a7"/>
        </w:rPr>
        <w:t>».</w:t>
      </w:r>
      <w:r w:rsidRPr="006D6BB2">
        <w:t xml:space="preserve"> Эта усадьба — первый и единственный европейский сад в России, который, хоть и является частной собственностью, доступен для посетителей. Располагается в деревне </w:t>
      </w:r>
      <w:proofErr w:type="spellStart"/>
      <w:r w:rsidRPr="006D6BB2">
        <w:t>Ореховно</w:t>
      </w:r>
      <w:proofErr w:type="spellEnd"/>
      <w:r w:rsidRPr="006D6BB2">
        <w:t xml:space="preserve">, Усадьба принадлежит ландшафтному архитектору Александру Гривко, который создает как частные, так и открытые для широкой публики сады в России и Европе. Здесь он провел свое детство, и его мама, восхищенная красотой родных псковских пейзажей, привила ему любовь к природе и растениям. Спустя годы, выдающийся ландшафтный архитектор вернется на берега реки </w:t>
      </w:r>
      <w:proofErr w:type="spellStart"/>
      <w:r w:rsidRPr="006D6BB2">
        <w:t>Ореховницы</w:t>
      </w:r>
      <w:proofErr w:type="spellEnd"/>
      <w:r w:rsidRPr="006D6BB2">
        <w:t xml:space="preserve">, чтобы создать сад в память о своей рано ушедшей матери. </w:t>
      </w:r>
      <w:proofErr w:type="spellStart"/>
      <w:r w:rsidRPr="006D6BB2">
        <w:t>Ореховно</w:t>
      </w:r>
      <w:proofErr w:type="spellEnd"/>
      <w:r w:rsidRPr="006D6BB2">
        <w:t xml:space="preserve"> является частью проекта «Русские усадьбы», направленного на развитие культурно-познавательного туризма, и также </w:t>
      </w:r>
      <w:proofErr w:type="gramStart"/>
      <w:r w:rsidRPr="006D6BB2">
        <w:t>включена</w:t>
      </w:r>
      <w:proofErr w:type="gramEnd"/>
      <w:r w:rsidRPr="006D6BB2">
        <w:t xml:space="preserve"> в список </w:t>
      </w:r>
      <w:proofErr w:type="spellStart"/>
      <w:r w:rsidRPr="006D6BB2">
        <w:t>Great</w:t>
      </w:r>
      <w:proofErr w:type="spellEnd"/>
      <w:r w:rsidRPr="006D6BB2">
        <w:t xml:space="preserve"> </w:t>
      </w:r>
      <w:proofErr w:type="spellStart"/>
      <w:r w:rsidRPr="006D6BB2">
        <w:t>Gardens</w:t>
      </w:r>
      <w:proofErr w:type="spellEnd"/>
      <w:r w:rsidRPr="006D6BB2">
        <w:t xml:space="preserve"> </w:t>
      </w:r>
      <w:proofErr w:type="spellStart"/>
      <w:r w:rsidRPr="006D6BB2">
        <w:t>of</w:t>
      </w:r>
      <w:proofErr w:type="spellEnd"/>
      <w:r w:rsidRPr="006D6BB2">
        <w:t xml:space="preserve"> </w:t>
      </w:r>
      <w:proofErr w:type="spellStart"/>
      <w:r w:rsidRPr="006D6BB2">
        <w:t>the</w:t>
      </w:r>
      <w:proofErr w:type="spellEnd"/>
      <w:r w:rsidRPr="006D6BB2">
        <w:t xml:space="preserve"> </w:t>
      </w:r>
      <w:proofErr w:type="spellStart"/>
      <w:r w:rsidRPr="006D6BB2">
        <w:t>World</w:t>
      </w:r>
      <w:proofErr w:type="spellEnd"/>
      <w:r w:rsidRPr="006D6BB2">
        <w:t>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rStyle w:val="a7"/>
        </w:rPr>
        <w:t>Прибытие в Себеж.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u w:val="single"/>
        </w:rPr>
        <w:t>Обед в кафе.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rStyle w:val="a7"/>
        </w:rPr>
        <w:t>Пешеходная экскурсия</w:t>
      </w:r>
      <w:r w:rsidRPr="006D6BB2">
        <w:t xml:space="preserve"> по исторической части города Себеж. Это пограничный город, сохранивший свою архитектурную наследственность. Здесь Вы увидите костёл, построенный в XVI веке, насладитесь видами </w:t>
      </w:r>
      <w:proofErr w:type="spellStart"/>
      <w:r w:rsidRPr="006D6BB2">
        <w:t>Себежского</w:t>
      </w:r>
      <w:proofErr w:type="spellEnd"/>
      <w:r w:rsidRPr="006D6BB2">
        <w:t xml:space="preserve"> озера с Замковой горы, прогуляетесь по улице XIX века, подниметесь на редут Петра и услышите множество увлекательных историй о прошлом города.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t xml:space="preserve">Отправление в </w:t>
      </w:r>
      <w:r w:rsidRPr="006D6BB2">
        <w:rPr>
          <w:rStyle w:val="a7"/>
        </w:rPr>
        <w:t>Пушкинские Горы</w:t>
      </w:r>
      <w:r w:rsidRPr="006D6BB2">
        <w:t>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u w:val="single"/>
        </w:rPr>
        <w:t xml:space="preserve">Ужин (для </w:t>
      </w:r>
      <w:proofErr w:type="gramStart"/>
      <w:r w:rsidRPr="006D6BB2">
        <w:rPr>
          <w:u w:val="single"/>
        </w:rPr>
        <w:t>проживающих</w:t>
      </w:r>
      <w:proofErr w:type="gramEnd"/>
      <w:r w:rsidRPr="006D6BB2">
        <w:rPr>
          <w:u w:val="single"/>
        </w:rPr>
        <w:t xml:space="preserve"> на турбазе).</w:t>
      </w:r>
    </w:p>
    <w:p w:rsidR="006D6BB2" w:rsidRPr="006D6BB2" w:rsidRDefault="006D6BB2" w:rsidP="006D6BB2">
      <w:pPr>
        <w:pStyle w:val="2"/>
        <w:spacing w:before="0"/>
        <w:rPr>
          <w:rFonts w:ascii="Times New Roman" w:hAnsi="Times New Roman" w:cs="Times New Roman"/>
          <w:color w:val="auto"/>
        </w:rPr>
      </w:pPr>
      <w:r w:rsidRPr="006D6BB2">
        <w:rPr>
          <w:rFonts w:ascii="Times New Roman" w:hAnsi="Times New Roman" w:cs="Times New Roman"/>
          <w:color w:val="auto"/>
        </w:rPr>
        <w:lastRenderedPageBreak/>
        <w:t xml:space="preserve">3 день. Пушкинские горы 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u w:val="single"/>
        </w:rPr>
        <w:t>Завтрак</w:t>
      </w:r>
      <w:r w:rsidRPr="006D6BB2">
        <w:t xml:space="preserve">. 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rStyle w:val="a7"/>
        </w:rPr>
        <w:t xml:space="preserve">Экскурсия по Пушкинскому музею-заповеднику «Михайловское». </w:t>
      </w:r>
      <w:r w:rsidRPr="006D6BB2">
        <w:t xml:space="preserve">Усадьба Михайловское, принадлежавшая роду Ганнибалов-Пушкиных, была изначально подарена прадеду поэта, Абраму Ганнибалу. Александр Сергеевич Пушкин впервые побывал </w:t>
      </w:r>
      <w:proofErr w:type="gramStart"/>
      <w:r w:rsidRPr="006D6BB2">
        <w:t>там</w:t>
      </w:r>
      <w:proofErr w:type="gramEnd"/>
      <w:r w:rsidRPr="006D6BB2">
        <w:t xml:space="preserve"> в юности, а позже вернулся сюда уже в качестве ссыльного. К 100-летию со дня рождения поэта, имение было выкуплено в собственность государства, и здесь открылся первый музей Пушкина, посвященный его жизни и творчеству. В 1918 году усадьба была полностью уничтожена огнем. В 1937 г. Дом-музей построили на том же месте, во второй раз открыли экспозицию, но вскоре музей вновь закрылся из-за начала Великой Отечественной войны. Во время оккупации фашисты разграбили его и сожгли, а также заминировали могилу Пушкина. После войны саперы обезвредили тысячи мин на территории заповедника. Несмотря на огромные трудности, музей был восстановлен и открыт в третий раз в 1949 году.</w:t>
      </w:r>
    </w:p>
    <w:p w:rsid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rStyle w:val="a7"/>
        </w:rPr>
        <w:t>Усадьба Петровское</w:t>
      </w:r>
      <w:r w:rsidRPr="006D6BB2">
        <w:t xml:space="preserve">, как и Михайловское, была подарена Абраму Ганнибалу императрицей Елизаветой Петровной. Сын первого владельца, Петр Абрамович Ганнибал, создал процветающее имение, построив великолепный дом с живописным парком. Считается, что образ Петра Абрамовича, с которым Пушкин был знаком лично и часто общался, послужил прототипом для Кирилла Петровича Троекурова в повести «Дубровский». В 1918 году дом </w:t>
      </w:r>
      <w:proofErr w:type="gramStart"/>
      <w:r w:rsidRPr="006D6BB2">
        <w:t>в</w:t>
      </w:r>
      <w:proofErr w:type="gramEnd"/>
      <w:r w:rsidRPr="006D6BB2">
        <w:t xml:space="preserve"> </w:t>
      </w:r>
      <w:proofErr w:type="gramStart"/>
      <w:r w:rsidRPr="006D6BB2">
        <w:t>Петровском</w:t>
      </w:r>
      <w:proofErr w:type="gramEnd"/>
      <w:r w:rsidRPr="006D6BB2">
        <w:t xml:space="preserve"> постигла та же участь, что и Михайловское - он был сожжен. Восстановление усадьбы началось лишь в 1969 году, и в 1977 году здесь открылся Дом-музей, рассказывающий об истории трех поколений семьи Ганнибалов.</w:t>
      </w:r>
    </w:p>
    <w:p w:rsidR="00434CEF" w:rsidRPr="006D6BB2" w:rsidRDefault="00434CEF" w:rsidP="00434CEF">
      <w:pPr>
        <w:pStyle w:val="ql-align-justify"/>
        <w:spacing w:before="0" w:beforeAutospacing="0" w:after="0" w:afterAutospacing="0"/>
      </w:pPr>
      <w:r w:rsidRPr="00434CEF">
        <w:rPr>
          <w:b/>
        </w:rPr>
        <w:t>Экскурсия в</w:t>
      </w:r>
      <w:r w:rsidRPr="006D6BB2">
        <w:t xml:space="preserve"> </w:t>
      </w:r>
      <w:proofErr w:type="spellStart"/>
      <w:r w:rsidRPr="006D6BB2">
        <w:rPr>
          <w:rStyle w:val="a7"/>
        </w:rPr>
        <w:t>Святогорский</w:t>
      </w:r>
      <w:proofErr w:type="spellEnd"/>
      <w:r w:rsidRPr="006D6BB2">
        <w:rPr>
          <w:rStyle w:val="a7"/>
        </w:rPr>
        <w:t xml:space="preserve"> монастырь. </w:t>
      </w:r>
      <w:r w:rsidRPr="006D6BB2">
        <w:t>С XIX века обитель оказалась неразрывно связанной с именем А. С. Пушкина. Живя в Михайловском, поэт приходил сюда в поисках вдохновения и на поклон могилам предков, памятью которых он свято дорожил. Работая над произведением «Борис Годунов», А. С. Пушкин стремился к исторической правдивости в изображении характеров своих героев. Для этого он тщательно изучал летописи «Историю Государства Российского» Н. М. Карамзина и местные источники. Поэт пользовался архивом и библиотекой, которая находилась в светелке «братского» корпуса. В ней хранилась летопись монастыря, в которой имелась запись об участии первого настоятеля обители Зосимы в Земском соборе 1598 года, избравшем на царство Бориса Годунова. В апреле 1836 г. Пушкин привез сюда из столицы гроб с телом матери и выкупил на кладбище место для себя. Несколько месяцев спустя, 6 февраля 1837 г. здесь хоронили самого Пушкина, убитого на дуэли.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rPr>
          <w:u w:val="single"/>
        </w:rPr>
        <w:t xml:space="preserve">Обед. </w:t>
      </w:r>
    </w:p>
    <w:p w:rsidR="006D6BB2" w:rsidRPr="006D6BB2" w:rsidRDefault="006D6BB2" w:rsidP="006D6BB2">
      <w:pPr>
        <w:pStyle w:val="ql-align-justify"/>
        <w:spacing w:before="0" w:beforeAutospacing="0" w:after="0" w:afterAutospacing="0"/>
      </w:pPr>
      <w:r w:rsidRPr="006D6BB2">
        <w:t xml:space="preserve">Отъезд в Санкт-Петербург. </w:t>
      </w:r>
      <w:r w:rsidRPr="006D6BB2">
        <w:rPr>
          <w:rStyle w:val="a7"/>
        </w:rPr>
        <w:t>Ориентировочное время прибытие в Санкт-Петербург 22:00 – 23:00.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3701"/>
      </w:tblGrid>
      <w:tr w:rsidR="006D6BB2" w:rsidRPr="006D6BB2" w:rsidTr="00325980"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5A7" w:rsidRPr="006D6BB2" w:rsidRDefault="00FA45A7" w:rsidP="006D6BB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D6BB2">
              <w:rPr>
                <w:rStyle w:val="text-strong"/>
                <w:b/>
                <w:sz w:val="22"/>
                <w:szCs w:val="22"/>
              </w:rPr>
              <w:t>Стоимость тура на 1 человека в рублях:</w:t>
            </w:r>
          </w:p>
        </w:tc>
      </w:tr>
      <w:tr w:rsidR="00434CEF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CEF" w:rsidRPr="006D6BB2" w:rsidRDefault="00434CEF" w:rsidP="006D6B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6BB2">
              <w:rPr>
                <w:b/>
                <w:sz w:val="22"/>
                <w:szCs w:val="22"/>
              </w:rPr>
              <w:t>2-х местный номер «эконом»,</w:t>
            </w:r>
          </w:p>
          <w:p w:rsidR="00434CEF" w:rsidRPr="006D6BB2" w:rsidRDefault="00434CEF" w:rsidP="006D6B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6BB2">
              <w:rPr>
                <w:sz w:val="22"/>
                <w:szCs w:val="22"/>
              </w:rPr>
              <w:t> корпус №1 (душ, туалет, ТВ)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34CEF" w:rsidRPr="00434CEF" w:rsidRDefault="00434CEF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4CEF">
              <w:rPr>
                <w:rFonts w:ascii="Times New Roman" w:hAnsi="Times New Roman"/>
                <w:b/>
              </w:rPr>
              <w:t>25 220</w:t>
            </w:r>
          </w:p>
        </w:tc>
      </w:tr>
      <w:tr w:rsidR="00434CEF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CEF" w:rsidRPr="006D6BB2" w:rsidRDefault="00434CEF" w:rsidP="006D6B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6BB2">
              <w:rPr>
                <w:sz w:val="22"/>
                <w:szCs w:val="22"/>
              </w:rPr>
              <w:t>1-местное размещение в 2-х местном номере «эконом»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34CEF" w:rsidRPr="00434CEF" w:rsidRDefault="00434CEF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4CEF">
              <w:rPr>
                <w:rFonts w:ascii="Times New Roman" w:hAnsi="Times New Roman"/>
                <w:b/>
              </w:rPr>
              <w:t>28 730</w:t>
            </w:r>
          </w:p>
        </w:tc>
      </w:tr>
      <w:tr w:rsidR="00434CEF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CEF" w:rsidRPr="006D6BB2" w:rsidRDefault="00434CEF" w:rsidP="006D6B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6BB2">
              <w:rPr>
                <w:b/>
                <w:sz w:val="22"/>
                <w:szCs w:val="22"/>
              </w:rPr>
              <w:t xml:space="preserve">2-х местный номер «стандарт», </w:t>
            </w:r>
          </w:p>
          <w:p w:rsidR="00434CEF" w:rsidRPr="006D6BB2" w:rsidRDefault="00434CEF" w:rsidP="006D6B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6BB2">
              <w:rPr>
                <w:sz w:val="22"/>
                <w:szCs w:val="22"/>
              </w:rPr>
              <w:t>корпус №1 (душ, туалет, ТВ)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34CEF" w:rsidRPr="00434CEF" w:rsidRDefault="00434CEF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4CEF">
              <w:rPr>
                <w:rFonts w:ascii="Times New Roman" w:hAnsi="Times New Roman"/>
                <w:b/>
              </w:rPr>
              <w:t>26 250</w:t>
            </w:r>
          </w:p>
        </w:tc>
      </w:tr>
      <w:tr w:rsidR="00434CEF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CEF" w:rsidRPr="006D6BB2" w:rsidRDefault="00434CEF" w:rsidP="006D6B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6BB2">
              <w:rPr>
                <w:sz w:val="22"/>
                <w:szCs w:val="22"/>
              </w:rPr>
              <w:t>1-местное размещение в 2-х местном номере «стандарт</w:t>
            </w:r>
            <w:r w:rsidRPr="006D6BB2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34CEF" w:rsidRPr="00434CEF" w:rsidRDefault="00434CEF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4CEF">
              <w:rPr>
                <w:rFonts w:ascii="Times New Roman" w:hAnsi="Times New Roman"/>
                <w:b/>
              </w:rPr>
              <w:t>30 780</w:t>
            </w:r>
          </w:p>
        </w:tc>
      </w:tr>
      <w:tr w:rsidR="006D6BB2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EB8" w:rsidRPr="006D6BB2" w:rsidRDefault="00053EB8" w:rsidP="006D6B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6BB2">
              <w:rPr>
                <w:b/>
              </w:rPr>
              <w:t>2-х местный номер «улучшенный»,</w:t>
            </w:r>
            <w:r w:rsidRPr="006D6BB2">
              <w:t xml:space="preserve"> корпус №1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53EB8" w:rsidRPr="00434CEF" w:rsidRDefault="00434CEF" w:rsidP="006D6BB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34CEF">
              <w:rPr>
                <w:b/>
              </w:rPr>
              <w:t>26 390</w:t>
            </w:r>
          </w:p>
        </w:tc>
      </w:tr>
      <w:tr w:rsidR="006D6BB2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32C" w:rsidRPr="006D6BB2" w:rsidRDefault="0012632C" w:rsidP="006D6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6D6BB2">
              <w:rPr>
                <w:rFonts w:ascii="Times New Roman" w:hAnsi="Times New Roman" w:cs="Times New Roman"/>
              </w:rPr>
              <w:t>1-местный номер «улучшенный», корпус №1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2632C" w:rsidRPr="00434CEF" w:rsidRDefault="00434CEF" w:rsidP="006D6BB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4CEF">
              <w:rPr>
                <w:rFonts w:ascii="Times New Roman" w:hAnsi="Times New Roman"/>
                <w:b/>
              </w:rPr>
              <w:t>29 900</w:t>
            </w:r>
          </w:p>
        </w:tc>
      </w:tr>
      <w:tr w:rsidR="006D6BB2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EB8" w:rsidRPr="006D6BB2" w:rsidRDefault="00053EB8" w:rsidP="006D6BB2">
            <w:pPr>
              <w:spacing w:after="0"/>
              <w:rPr>
                <w:rFonts w:ascii="Times New Roman" w:hAnsi="Times New Roman" w:cs="Times New Roman"/>
              </w:rPr>
            </w:pPr>
            <w:r w:rsidRPr="006D6BB2">
              <w:rPr>
                <w:rFonts w:ascii="Times New Roman" w:hAnsi="Times New Roman" w:cs="Times New Roman"/>
                <w:b/>
              </w:rPr>
              <w:t>2-местный номер «студия»</w:t>
            </w:r>
            <w:r w:rsidRPr="006D6BB2">
              <w:rPr>
                <w:rFonts w:ascii="Times New Roman" w:hAnsi="Times New Roman" w:cs="Times New Roman"/>
              </w:rPr>
              <w:t xml:space="preserve"> (двуспальная кровать), </w:t>
            </w:r>
          </w:p>
          <w:p w:rsidR="00053EB8" w:rsidRPr="006D6BB2" w:rsidRDefault="00053EB8" w:rsidP="006D6BB2">
            <w:pPr>
              <w:spacing w:after="0"/>
              <w:rPr>
                <w:rFonts w:ascii="Times New Roman" w:hAnsi="Times New Roman" w:cs="Times New Roman"/>
              </w:rPr>
            </w:pPr>
            <w:r w:rsidRPr="006D6BB2">
              <w:rPr>
                <w:rFonts w:ascii="Times New Roman" w:hAnsi="Times New Roman" w:cs="Times New Roman"/>
              </w:rPr>
              <w:t>корпус №1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53EB8" w:rsidRPr="00434CEF" w:rsidRDefault="00434CEF" w:rsidP="006D6B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4CEF">
              <w:rPr>
                <w:rFonts w:ascii="Times New Roman" w:hAnsi="Times New Roman"/>
                <w:b/>
              </w:rPr>
              <w:t>27 560</w:t>
            </w:r>
          </w:p>
        </w:tc>
      </w:tr>
      <w:tr w:rsidR="006D6BB2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5A7" w:rsidRPr="006D6BB2" w:rsidRDefault="00FA45A7" w:rsidP="006D6B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6BB2">
              <w:rPr>
                <w:b/>
                <w:sz w:val="22"/>
                <w:szCs w:val="22"/>
              </w:rPr>
              <w:t xml:space="preserve">2-х местный 1-комнатный номер «комфорт», </w:t>
            </w:r>
          </w:p>
          <w:p w:rsidR="00FA45A7" w:rsidRPr="006D6BB2" w:rsidRDefault="00FA45A7" w:rsidP="006D6B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6BB2">
              <w:rPr>
                <w:sz w:val="22"/>
                <w:szCs w:val="22"/>
              </w:rPr>
              <w:t>корпус №2 (душ, туалет, холодильник, ТВ)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45A7" w:rsidRPr="006D6BB2" w:rsidRDefault="00434CEF" w:rsidP="006D6BB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26 980</w:t>
            </w:r>
          </w:p>
        </w:tc>
      </w:tr>
      <w:tr w:rsidR="006D6BB2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EB8" w:rsidRPr="006D6BB2" w:rsidRDefault="00053EB8" w:rsidP="006D6B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6BB2">
              <w:rPr>
                <w:rFonts w:ascii="Times New Roman" w:hAnsi="Times New Roman" w:cs="Times New Roman"/>
                <w:b/>
              </w:rPr>
              <w:t xml:space="preserve">1-местное размещение в 2-х местном 1-комнатном </w:t>
            </w:r>
            <w:r w:rsidRPr="006D6BB2">
              <w:rPr>
                <w:rFonts w:ascii="Times New Roman" w:hAnsi="Times New Roman" w:cs="Times New Roman"/>
                <w:b/>
              </w:rPr>
              <w:lastRenderedPageBreak/>
              <w:t>номере «комфорт»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53EB8" w:rsidRPr="00434CEF" w:rsidRDefault="00434CEF" w:rsidP="006D6B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4CEF">
              <w:rPr>
                <w:rFonts w:ascii="Times New Roman" w:hAnsi="Times New Roman"/>
                <w:b/>
              </w:rPr>
              <w:lastRenderedPageBreak/>
              <w:t>31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34CEF">
              <w:rPr>
                <w:rFonts w:ascii="Times New Roman" w:hAnsi="Times New Roman"/>
                <w:b/>
              </w:rPr>
              <w:t>650</w:t>
            </w:r>
          </w:p>
        </w:tc>
      </w:tr>
      <w:tr w:rsidR="006D6BB2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27C7" w:rsidRPr="006D6BB2" w:rsidRDefault="00053EB8" w:rsidP="006D6B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6BB2">
              <w:rPr>
                <w:b/>
                <w:sz w:val="22"/>
                <w:szCs w:val="22"/>
              </w:rPr>
              <w:lastRenderedPageBreak/>
              <w:t xml:space="preserve">2-х местный </w:t>
            </w:r>
            <w:r w:rsidR="009727C7" w:rsidRPr="006D6BB2">
              <w:rPr>
                <w:b/>
                <w:sz w:val="22"/>
                <w:szCs w:val="22"/>
              </w:rPr>
              <w:t xml:space="preserve"> 2-х комнатный номер «комфорт</w:t>
            </w:r>
            <w:r w:rsidR="00FA45A7" w:rsidRPr="006D6BB2">
              <w:rPr>
                <w:b/>
                <w:sz w:val="22"/>
                <w:szCs w:val="22"/>
              </w:rPr>
              <w:t>»,</w:t>
            </w:r>
          </w:p>
          <w:p w:rsidR="00FA45A7" w:rsidRPr="006D6BB2" w:rsidRDefault="00FA45A7" w:rsidP="006D6B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6BB2">
              <w:rPr>
                <w:sz w:val="22"/>
                <w:szCs w:val="22"/>
              </w:rPr>
              <w:t xml:space="preserve"> корпус №2, №3 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A45A7" w:rsidRPr="00434CEF" w:rsidRDefault="00434CEF" w:rsidP="006D6BB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34CEF">
              <w:rPr>
                <w:b/>
              </w:rPr>
              <w:t>27</w:t>
            </w:r>
            <w:r>
              <w:rPr>
                <w:b/>
              </w:rPr>
              <w:t xml:space="preserve"> </w:t>
            </w:r>
            <w:r w:rsidRPr="00434CEF">
              <w:rPr>
                <w:b/>
              </w:rPr>
              <w:t>270</w:t>
            </w:r>
          </w:p>
        </w:tc>
      </w:tr>
      <w:tr w:rsidR="006D6BB2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EB8" w:rsidRPr="006D6BB2" w:rsidRDefault="00053EB8" w:rsidP="006D6B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6BB2">
              <w:rPr>
                <w:rFonts w:ascii="Times New Roman" w:hAnsi="Times New Roman" w:cs="Times New Roman"/>
                <w:b/>
              </w:rPr>
              <w:t>1-местное размещение в 2-х местном 2-х комнатном номере «комфорт»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53EB8" w:rsidRPr="00434CEF" w:rsidRDefault="00434CEF" w:rsidP="006D6B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4CEF">
              <w:rPr>
                <w:rFonts w:ascii="Times New Roman" w:hAnsi="Times New Roman"/>
                <w:b/>
              </w:rPr>
              <w:t>32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34CEF">
              <w:rPr>
                <w:rFonts w:ascii="Times New Roman" w:hAnsi="Times New Roman"/>
                <w:b/>
              </w:rPr>
              <w:t>250</w:t>
            </w:r>
          </w:p>
        </w:tc>
      </w:tr>
      <w:tr w:rsidR="00434CEF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CEF" w:rsidRPr="006D6BB2" w:rsidRDefault="00434CEF" w:rsidP="006D6B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6BB2">
              <w:rPr>
                <w:b/>
                <w:sz w:val="22"/>
                <w:szCs w:val="22"/>
              </w:rPr>
              <w:t xml:space="preserve">3-х местный номер «эконом», </w:t>
            </w:r>
          </w:p>
          <w:p w:rsidR="00434CEF" w:rsidRPr="006D6BB2" w:rsidRDefault="00434CEF" w:rsidP="006D6B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6BB2">
              <w:rPr>
                <w:sz w:val="22"/>
                <w:szCs w:val="22"/>
              </w:rPr>
              <w:t>корпус №1 (душ, туалет, ТВ)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34CEF" w:rsidRPr="00434CEF" w:rsidRDefault="00434CEF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4CEF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34CEF">
              <w:rPr>
                <w:rFonts w:ascii="Times New Roman" w:hAnsi="Times New Roman"/>
                <w:b/>
              </w:rPr>
              <w:t>760</w:t>
            </w:r>
          </w:p>
        </w:tc>
      </w:tr>
      <w:tr w:rsidR="00434CEF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4CEF" w:rsidRPr="006D6BB2" w:rsidRDefault="00434CEF" w:rsidP="006D6BB2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6BB2">
              <w:rPr>
                <w:b/>
                <w:sz w:val="22"/>
                <w:szCs w:val="22"/>
              </w:rPr>
              <w:t xml:space="preserve">4-х местный 2-комнатный номер «эконом», </w:t>
            </w:r>
          </w:p>
          <w:p w:rsidR="00434CEF" w:rsidRPr="006D6BB2" w:rsidRDefault="00434CEF" w:rsidP="006D6B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6BB2">
              <w:rPr>
                <w:sz w:val="22"/>
                <w:szCs w:val="22"/>
              </w:rPr>
              <w:t>корпус №1 (душ, туалет, ТВ)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34CEF" w:rsidRPr="00434CEF" w:rsidRDefault="00434CEF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4CEF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34CEF">
              <w:rPr>
                <w:rFonts w:ascii="Times New Roman" w:hAnsi="Times New Roman"/>
                <w:b/>
              </w:rPr>
              <w:t>760</w:t>
            </w:r>
          </w:p>
        </w:tc>
      </w:tr>
      <w:tr w:rsidR="006D6BB2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EB8" w:rsidRPr="006D6BB2" w:rsidRDefault="00053EB8" w:rsidP="006D6BB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6BB2">
              <w:rPr>
                <w:sz w:val="22"/>
                <w:szCs w:val="22"/>
              </w:rPr>
              <w:t>Доп. место (диван) в номерах комфорт, в студии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53EB8" w:rsidRPr="00434CEF" w:rsidRDefault="00434CEF" w:rsidP="006D6BB2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34CEF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  <w:r w:rsidRPr="00434CEF">
              <w:rPr>
                <w:b/>
              </w:rPr>
              <w:t>170</w:t>
            </w:r>
          </w:p>
        </w:tc>
      </w:tr>
      <w:tr w:rsidR="006D6BB2" w:rsidRPr="006D6BB2" w:rsidTr="0045674E">
        <w:tc>
          <w:tcPr>
            <w:tcW w:w="93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22B" w:rsidRPr="006D6BB2" w:rsidRDefault="0055122B" w:rsidP="006D6BB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D6BB2">
              <w:rPr>
                <w:b/>
              </w:rPr>
              <w:t>Отель «Арина Р.»</w:t>
            </w:r>
          </w:p>
        </w:tc>
      </w:tr>
      <w:tr w:rsidR="00434CEF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CEF" w:rsidRPr="006D6BB2" w:rsidRDefault="00434CEF" w:rsidP="006D6BB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D6BB2">
              <w:rPr>
                <w:rFonts w:ascii="Times New Roman" w:hAnsi="Times New Roman" w:cs="Times New Roman"/>
                <w:b/>
              </w:rPr>
              <w:t>2-х местный номер «стандарт»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34CEF" w:rsidRPr="00EB4101" w:rsidRDefault="00434CEF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30 550</w:t>
            </w:r>
          </w:p>
        </w:tc>
      </w:tr>
      <w:tr w:rsidR="00434CEF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CEF" w:rsidRPr="006D6BB2" w:rsidRDefault="00434CEF" w:rsidP="006D6BB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D6BB2">
              <w:rPr>
                <w:rFonts w:ascii="Times New Roman" w:hAnsi="Times New Roman" w:cs="Times New Roman"/>
                <w:b/>
              </w:rPr>
              <w:t>1-местное размещение</w:t>
            </w:r>
            <w:r w:rsidRPr="006D6BB2">
              <w:rPr>
                <w:rFonts w:ascii="Times New Roman" w:hAnsi="Times New Roman" w:cs="Times New Roman"/>
              </w:rPr>
              <w:t xml:space="preserve"> в 2-х местном номере</w:t>
            </w:r>
            <w:r w:rsidRPr="006D6BB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34CEF" w:rsidRPr="00434CEF" w:rsidRDefault="00434CEF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34CEF">
              <w:rPr>
                <w:rFonts w:ascii="Times New Roman" w:hAnsi="Times New Roman"/>
                <w:b/>
              </w:rPr>
              <w:t>40 450</w:t>
            </w:r>
          </w:p>
        </w:tc>
      </w:tr>
      <w:tr w:rsidR="00434CEF" w:rsidRPr="006D6BB2" w:rsidTr="00325980"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CEF" w:rsidRPr="006D6BB2" w:rsidRDefault="00434CEF" w:rsidP="006D6BB2">
            <w:pPr>
              <w:spacing w:after="0"/>
              <w:rPr>
                <w:rFonts w:ascii="Times New Roman" w:hAnsi="Times New Roman" w:cs="Times New Roman"/>
              </w:rPr>
            </w:pPr>
            <w:r w:rsidRPr="006D6BB2">
              <w:rPr>
                <w:rFonts w:ascii="Times New Roman" w:hAnsi="Times New Roman" w:cs="Times New Roman"/>
                <w:b/>
              </w:rPr>
              <w:t>Доп. место</w:t>
            </w:r>
            <w:r w:rsidRPr="006D6BB2">
              <w:rPr>
                <w:rFonts w:ascii="Times New Roman" w:hAnsi="Times New Roman" w:cs="Times New Roman"/>
              </w:rPr>
              <w:t xml:space="preserve"> в 2-х местном номере стандарт (кресло-кровать)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34CEF" w:rsidRPr="0039115F" w:rsidRDefault="00434CEF" w:rsidP="00E43AF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25 850</w:t>
            </w:r>
          </w:p>
        </w:tc>
      </w:tr>
      <w:tr w:rsidR="006D6BB2" w:rsidRPr="006D6BB2" w:rsidTr="00325980">
        <w:tc>
          <w:tcPr>
            <w:tcW w:w="93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5A7" w:rsidRPr="006D6BB2" w:rsidRDefault="00FA45A7" w:rsidP="006D6BB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6BB2">
              <w:rPr>
                <w:sz w:val="22"/>
                <w:szCs w:val="22"/>
              </w:rPr>
              <w:t>Скидка на школьника до 16 лет – 200 рублей</w:t>
            </w:r>
          </w:p>
        </w:tc>
      </w:tr>
    </w:tbl>
    <w:p w:rsidR="00434CEF" w:rsidRDefault="00434CEF" w:rsidP="006D6BB2">
      <w:pPr>
        <w:pStyle w:val="3"/>
        <w:spacing w:before="0"/>
        <w:rPr>
          <w:rFonts w:ascii="Times New Roman" w:hAnsi="Times New Roman" w:cs="Times New Roman"/>
          <w:color w:val="auto"/>
        </w:rPr>
      </w:pPr>
    </w:p>
    <w:p w:rsidR="00FA45A7" w:rsidRPr="006D6BB2" w:rsidRDefault="00FA45A7" w:rsidP="006D6BB2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6D6BB2">
        <w:rPr>
          <w:rFonts w:ascii="Times New Roman" w:hAnsi="Times New Roman" w:cs="Times New Roman"/>
          <w:color w:val="auto"/>
        </w:rPr>
        <w:t>В стоимость входит</w:t>
      </w:r>
    </w:p>
    <w:p w:rsidR="00FA45A7" w:rsidRPr="006D6BB2" w:rsidRDefault="00FA45A7" w:rsidP="006D6BB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D6BB2">
        <w:rPr>
          <w:rFonts w:ascii="Times New Roman" w:hAnsi="Times New Roman" w:cs="Times New Roman"/>
        </w:rPr>
        <w:t>проживание;</w:t>
      </w:r>
    </w:p>
    <w:p w:rsidR="00FA45A7" w:rsidRPr="006D6BB2" w:rsidRDefault="00FA45A7" w:rsidP="006D6BB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6D6BB2">
        <w:rPr>
          <w:rFonts w:ascii="Times New Roman" w:hAnsi="Times New Roman" w:cs="Times New Roman"/>
        </w:rPr>
        <w:t>питание: для проживающих на турбазе: 1 день -  ужин, 2 день - завтрак, обед, ужин, 3 день -  завтрак, обед.</w:t>
      </w:r>
      <w:proofErr w:type="gramEnd"/>
      <w:r w:rsidRPr="006D6BB2">
        <w:rPr>
          <w:rFonts w:ascii="Times New Roman" w:hAnsi="Times New Roman" w:cs="Times New Roman"/>
        </w:rPr>
        <w:t xml:space="preserve"> Для проживающих в отеле «Арина </w:t>
      </w:r>
      <w:proofErr w:type="gramStart"/>
      <w:r w:rsidRPr="006D6BB2">
        <w:rPr>
          <w:rFonts w:ascii="Times New Roman" w:hAnsi="Times New Roman" w:cs="Times New Roman"/>
        </w:rPr>
        <w:t>Р</w:t>
      </w:r>
      <w:proofErr w:type="gramEnd"/>
      <w:r w:rsidRPr="006D6BB2">
        <w:rPr>
          <w:rFonts w:ascii="Times New Roman" w:hAnsi="Times New Roman" w:cs="Times New Roman"/>
        </w:rPr>
        <w:t>»: 2 день - завтрак в отеле, обед на турбазе, 3 день - завтрак в отеле, обед на турбазе;</w:t>
      </w:r>
    </w:p>
    <w:p w:rsidR="00FA45A7" w:rsidRPr="006D6BB2" w:rsidRDefault="00FA45A7" w:rsidP="006D6BB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D6BB2">
        <w:rPr>
          <w:rFonts w:ascii="Times New Roman" w:hAnsi="Times New Roman" w:cs="Times New Roman"/>
        </w:rPr>
        <w:t>автотранспортное обслуживание;</w:t>
      </w:r>
    </w:p>
    <w:p w:rsidR="00FA45A7" w:rsidRPr="006D6BB2" w:rsidRDefault="00FA45A7" w:rsidP="006D6BB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D6BB2">
        <w:rPr>
          <w:rFonts w:ascii="Times New Roman" w:hAnsi="Times New Roman" w:cs="Times New Roman"/>
        </w:rPr>
        <w:t>экскурсионное обслуживание по программе с входными билетами;</w:t>
      </w:r>
    </w:p>
    <w:p w:rsidR="00FA45A7" w:rsidRPr="006D6BB2" w:rsidRDefault="00FA45A7" w:rsidP="006D6BB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D6BB2">
        <w:rPr>
          <w:rFonts w:ascii="Times New Roman" w:hAnsi="Times New Roman" w:cs="Times New Roman"/>
        </w:rPr>
        <w:t>услуги гида.</w:t>
      </w:r>
    </w:p>
    <w:p w:rsidR="00FA45A7" w:rsidRPr="006D6BB2" w:rsidRDefault="00FA45A7" w:rsidP="006D6BB2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6D6BB2">
        <w:rPr>
          <w:rFonts w:ascii="Times New Roman" w:hAnsi="Times New Roman" w:cs="Times New Roman"/>
          <w:color w:val="auto"/>
        </w:rPr>
        <w:t>В стоимость не входит</w:t>
      </w:r>
    </w:p>
    <w:p w:rsidR="00FA45A7" w:rsidRPr="006D6BB2" w:rsidRDefault="00053EB8" w:rsidP="006D6BB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D6BB2">
        <w:rPr>
          <w:rFonts w:ascii="Times New Roman" w:hAnsi="Times New Roman" w:cs="Times New Roman"/>
        </w:rPr>
        <w:t xml:space="preserve">обед в </w:t>
      </w:r>
      <w:r w:rsidR="00434CEF">
        <w:rPr>
          <w:rFonts w:ascii="Times New Roman" w:hAnsi="Times New Roman" w:cs="Times New Roman"/>
        </w:rPr>
        <w:t>1 день 700</w:t>
      </w:r>
      <w:r w:rsidR="00FA45A7" w:rsidRPr="006D6BB2">
        <w:rPr>
          <w:rFonts w:ascii="Times New Roman" w:hAnsi="Times New Roman" w:cs="Times New Roman"/>
        </w:rPr>
        <w:t xml:space="preserve"> руб. (заказ и оплата заранее).</w:t>
      </w:r>
    </w:p>
    <w:p w:rsidR="00053EB8" w:rsidRPr="006D6BB2" w:rsidRDefault="00053EB8" w:rsidP="006D6BB2">
      <w:pPr>
        <w:spacing w:after="0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sectPr w:rsidR="00053EB8" w:rsidRPr="006D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6C9"/>
    <w:multiLevelType w:val="multilevel"/>
    <w:tmpl w:val="192C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2F1F4B"/>
    <w:multiLevelType w:val="multilevel"/>
    <w:tmpl w:val="6918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17F77"/>
    <w:multiLevelType w:val="multilevel"/>
    <w:tmpl w:val="AE06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A7"/>
    <w:rsid w:val="00053EB8"/>
    <w:rsid w:val="001060F8"/>
    <w:rsid w:val="00115A40"/>
    <w:rsid w:val="0012632C"/>
    <w:rsid w:val="00325980"/>
    <w:rsid w:val="003E197D"/>
    <w:rsid w:val="00434CEF"/>
    <w:rsid w:val="00475E1D"/>
    <w:rsid w:val="0055122B"/>
    <w:rsid w:val="005A1814"/>
    <w:rsid w:val="006D6BB2"/>
    <w:rsid w:val="00760DE5"/>
    <w:rsid w:val="008A624D"/>
    <w:rsid w:val="009404D0"/>
    <w:rsid w:val="009727C7"/>
    <w:rsid w:val="00C67DC4"/>
    <w:rsid w:val="00E3437C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5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5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5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FA45A7"/>
  </w:style>
  <w:style w:type="paragraph" w:customStyle="1" w:styleId="text-info">
    <w:name w:val="text-info"/>
    <w:basedOn w:val="a"/>
    <w:rsid w:val="00FA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4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45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A45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FA45A7"/>
    <w:rPr>
      <w:color w:val="0000FF"/>
      <w:u w:val="single"/>
    </w:rPr>
  </w:style>
  <w:style w:type="character" w:styleId="a5">
    <w:name w:val="Emphasis"/>
    <w:basedOn w:val="a0"/>
    <w:uiPriority w:val="20"/>
    <w:qFormat/>
    <w:rsid w:val="00FA45A7"/>
    <w:rPr>
      <w:i/>
      <w:iCs/>
    </w:rPr>
  </w:style>
  <w:style w:type="table" w:styleId="a6">
    <w:name w:val="Table Grid"/>
    <w:basedOn w:val="a1"/>
    <w:uiPriority w:val="59"/>
    <w:rsid w:val="00325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l-align-justify">
    <w:name w:val="ql-align-justify"/>
    <w:basedOn w:val="a"/>
    <w:rsid w:val="006D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D6B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5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5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5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FA45A7"/>
  </w:style>
  <w:style w:type="paragraph" w:customStyle="1" w:styleId="text-info">
    <w:name w:val="text-info"/>
    <w:basedOn w:val="a"/>
    <w:rsid w:val="00FA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4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45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A45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FA45A7"/>
    <w:rPr>
      <w:color w:val="0000FF"/>
      <w:u w:val="single"/>
    </w:rPr>
  </w:style>
  <w:style w:type="character" w:styleId="a5">
    <w:name w:val="Emphasis"/>
    <w:basedOn w:val="a0"/>
    <w:uiPriority w:val="20"/>
    <w:qFormat/>
    <w:rsid w:val="00FA45A7"/>
    <w:rPr>
      <w:i/>
      <w:iCs/>
    </w:rPr>
  </w:style>
  <w:style w:type="table" w:styleId="a6">
    <w:name w:val="Table Grid"/>
    <w:basedOn w:val="a1"/>
    <w:uiPriority w:val="59"/>
    <w:rsid w:val="00325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l-align-justify">
    <w:name w:val="ql-align-justify"/>
    <w:basedOn w:val="a"/>
    <w:rsid w:val="006D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D6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15</cp:revision>
  <dcterms:created xsi:type="dcterms:W3CDTF">2023-11-21T15:30:00Z</dcterms:created>
  <dcterms:modified xsi:type="dcterms:W3CDTF">2025-11-13T16:32:00Z</dcterms:modified>
</cp:coreProperties>
</file>