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D143D3" w:rsidRPr="00D143D3" w:rsidTr="00A55883">
        <w:tc>
          <w:tcPr>
            <w:tcW w:w="3544" w:type="dxa"/>
          </w:tcPr>
          <w:p w:rsidR="00A55883" w:rsidRPr="00D143D3" w:rsidRDefault="00A55883" w:rsidP="00BC0DF7">
            <w:pPr>
              <w:spacing w:after="0" w:line="240" w:lineRule="auto"/>
              <w:outlineLvl w:val="0"/>
              <w:rPr>
                <w:rFonts w:ascii="Arial Black" w:eastAsia="Times New Roman" w:hAnsi="Arial Black" w:cs="Tahoma"/>
                <w:b/>
                <w:bCs/>
                <w:i/>
                <w:iCs/>
                <w:kern w:val="36"/>
                <w:lang w:eastAsia="ru-RU"/>
              </w:rPr>
            </w:pPr>
            <w:r w:rsidRPr="00D143D3">
              <w:rPr>
                <w:b/>
                <w:noProof/>
                <w:u w:val="single"/>
                <w:lang w:eastAsia="ru-RU"/>
              </w:rPr>
              <w:drawing>
                <wp:inline distT="0" distB="0" distL="0" distR="0" wp14:anchorId="15BA1C0D" wp14:editId="1FD2E05D">
                  <wp:extent cx="1334770" cy="11696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A55883" w:rsidRPr="00D143D3" w:rsidRDefault="00A55883" w:rsidP="00BC0DF7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Tahoma"/>
                <w:b/>
                <w:bCs/>
                <w:i/>
                <w:iCs/>
                <w:kern w:val="36"/>
                <w:sz w:val="36"/>
                <w:szCs w:val="36"/>
                <w:lang w:eastAsia="ru-RU"/>
              </w:rPr>
            </w:pPr>
            <w:r w:rsidRPr="00D143D3">
              <w:rPr>
                <w:rFonts w:asciiTheme="minorHAnsi" w:eastAsia="Times New Roman" w:hAnsiTheme="minorHAnsi" w:cs="Tahoma"/>
                <w:b/>
                <w:bCs/>
                <w:i/>
                <w:iCs/>
                <w:kern w:val="36"/>
                <w:sz w:val="36"/>
                <w:szCs w:val="36"/>
                <w:lang w:eastAsia="ru-RU"/>
              </w:rPr>
              <w:t xml:space="preserve">ООО «Екатеринбург </w:t>
            </w:r>
            <w:proofErr w:type="spellStart"/>
            <w:r w:rsidRPr="00D143D3">
              <w:rPr>
                <w:rFonts w:asciiTheme="minorHAnsi" w:eastAsia="Times New Roman" w:hAnsiTheme="minorHAnsi" w:cs="Tahoma"/>
                <w:b/>
                <w:bCs/>
                <w:i/>
                <w:iCs/>
                <w:kern w:val="36"/>
                <w:sz w:val="36"/>
                <w:szCs w:val="36"/>
                <w:lang w:eastAsia="ru-RU"/>
              </w:rPr>
              <w:t>Панавто</w:t>
            </w:r>
            <w:proofErr w:type="spellEnd"/>
            <w:r w:rsidRPr="00D143D3">
              <w:rPr>
                <w:rFonts w:asciiTheme="minorHAnsi" w:eastAsia="Times New Roman" w:hAnsiTheme="minorHAnsi" w:cs="Tahoma"/>
                <w:b/>
                <w:bCs/>
                <w:i/>
                <w:iCs/>
                <w:kern w:val="36"/>
                <w:sz w:val="36"/>
                <w:szCs w:val="36"/>
                <w:lang w:eastAsia="ru-RU"/>
              </w:rPr>
              <w:t xml:space="preserve">», </w:t>
            </w:r>
          </w:p>
          <w:p w:rsidR="00A55883" w:rsidRPr="00D143D3" w:rsidRDefault="00A55883" w:rsidP="00BC0DF7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Tahoma"/>
                <w:bCs/>
                <w:i/>
                <w:iCs/>
                <w:kern w:val="36"/>
                <w:sz w:val="36"/>
                <w:szCs w:val="36"/>
                <w:lang w:eastAsia="ru-RU"/>
              </w:rPr>
            </w:pPr>
            <w:r w:rsidRPr="00D143D3">
              <w:rPr>
                <w:rFonts w:asciiTheme="minorHAnsi" w:eastAsia="Times New Roman" w:hAnsiTheme="minorHAnsi" w:cs="Tahoma"/>
                <w:bCs/>
                <w:i/>
                <w:iCs/>
                <w:kern w:val="36"/>
                <w:sz w:val="36"/>
                <w:szCs w:val="36"/>
                <w:lang w:eastAsia="ru-RU"/>
              </w:rPr>
              <w:t xml:space="preserve">туроператор автобусных туров </w:t>
            </w:r>
          </w:p>
          <w:p w:rsidR="00A55883" w:rsidRPr="00D143D3" w:rsidRDefault="00A55883" w:rsidP="00BC0DF7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Cs/>
                <w:i/>
                <w:iCs/>
                <w:kern w:val="36"/>
                <w:sz w:val="36"/>
                <w:szCs w:val="36"/>
                <w:lang w:eastAsia="ru-RU"/>
              </w:rPr>
            </w:pPr>
            <w:r w:rsidRPr="00D143D3">
              <w:rPr>
                <w:rFonts w:asciiTheme="minorHAnsi" w:eastAsia="Times New Roman" w:hAnsiTheme="minorHAnsi" w:cs="Arial"/>
                <w:bCs/>
                <w:i/>
                <w:iCs/>
                <w:kern w:val="36"/>
                <w:sz w:val="36"/>
                <w:szCs w:val="36"/>
                <w:lang w:eastAsia="ru-RU"/>
              </w:rPr>
              <w:t>тел. (343) 268-67-60, +7912-66-66-906</w:t>
            </w:r>
          </w:p>
          <w:p w:rsidR="00A55883" w:rsidRPr="00D143D3" w:rsidRDefault="00A55883" w:rsidP="00BC0DF7">
            <w:pPr>
              <w:pStyle w:val="a7"/>
              <w:jc w:val="center"/>
              <w:rPr>
                <w:rFonts w:asciiTheme="minorHAnsi" w:eastAsia="Times New Roman" w:hAnsiTheme="minorHAnsi" w:cs="Tahoma"/>
                <w:bCs/>
                <w:i/>
                <w:iCs/>
                <w:kern w:val="36"/>
                <w:sz w:val="36"/>
                <w:szCs w:val="36"/>
                <w:u w:val="single"/>
                <w:lang w:eastAsia="ru-RU"/>
              </w:rPr>
            </w:pPr>
            <w:r w:rsidRPr="00D143D3">
              <w:rPr>
                <w:rFonts w:asciiTheme="minorHAnsi" w:eastAsia="Times New Roman" w:hAnsiTheme="minorHAnsi" w:cs="Tahoma"/>
                <w:bCs/>
                <w:i/>
                <w:iCs/>
                <w:kern w:val="36"/>
                <w:sz w:val="36"/>
                <w:szCs w:val="36"/>
                <w:u w:val="single"/>
                <w:lang w:eastAsia="ru-RU"/>
              </w:rPr>
              <w:t>Екатеринбург, Пушкина, 7Л, оф.101</w:t>
            </w:r>
          </w:p>
          <w:p w:rsidR="00A55883" w:rsidRPr="00D143D3" w:rsidRDefault="00A55883" w:rsidP="00BC0DF7">
            <w:pPr>
              <w:pStyle w:val="a7"/>
              <w:jc w:val="center"/>
              <w:rPr>
                <w:rFonts w:ascii="Arial Black" w:eastAsia="Times New Roman" w:hAnsi="Arial Black" w:cs="Tahoma"/>
                <w:b/>
                <w:bCs/>
                <w:i/>
                <w:iCs/>
                <w:kern w:val="36"/>
                <w:u w:val="single"/>
                <w:lang w:eastAsia="ru-RU"/>
              </w:rPr>
            </w:pPr>
          </w:p>
        </w:tc>
      </w:tr>
    </w:tbl>
    <w:p w:rsidR="00064ACB" w:rsidRDefault="00064ACB" w:rsidP="00064ACB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3C3B7F">
        <w:rPr>
          <w:rFonts w:ascii="Times New Roman" w:hAnsi="Times New Roman"/>
          <w:sz w:val="24"/>
          <w:szCs w:val="28"/>
        </w:rPr>
        <w:t>Экскурсия в г. Ирбит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3B7F">
        <w:rPr>
          <w:rFonts w:ascii="Times New Roman" w:hAnsi="Times New Roman"/>
          <w:sz w:val="24"/>
          <w:szCs w:val="28"/>
        </w:rPr>
        <w:t>«Под звездой крылатого коня»</w:t>
      </w:r>
    </w:p>
    <w:p w:rsidR="00064ACB" w:rsidRPr="003C3B7F" w:rsidRDefault="00064ACB" w:rsidP="00064ACB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Программа экскурсии</w:t>
      </w:r>
    </w:p>
    <w:p w:rsidR="00064ACB" w:rsidRPr="003C3B7F" w:rsidRDefault="00064ACB" w:rsidP="00064AC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C3B7F">
        <w:rPr>
          <w:rFonts w:ascii="Times New Roman" w:hAnsi="Times New Roman"/>
          <w:b/>
          <w:sz w:val="24"/>
          <w:szCs w:val="28"/>
        </w:rPr>
        <w:t>08:00</w:t>
      </w:r>
      <w:r w:rsidRPr="003C3B7F">
        <w:rPr>
          <w:rFonts w:ascii="Times New Roman" w:hAnsi="Times New Roman"/>
          <w:sz w:val="24"/>
          <w:szCs w:val="28"/>
        </w:rPr>
        <w:t xml:space="preserve"> – выезд из г. Екатеринбурга, путевая экскурсия</w:t>
      </w:r>
    </w:p>
    <w:p w:rsidR="00064ACB" w:rsidRPr="003C3B7F" w:rsidRDefault="00064ACB" w:rsidP="00064AC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C3B7F">
        <w:rPr>
          <w:rFonts w:ascii="Times New Roman" w:hAnsi="Times New Roman"/>
          <w:b/>
          <w:sz w:val="24"/>
          <w:szCs w:val="28"/>
        </w:rPr>
        <w:t>12:00</w:t>
      </w:r>
      <w:r w:rsidRPr="003C3B7F">
        <w:rPr>
          <w:rFonts w:ascii="Times New Roman" w:hAnsi="Times New Roman"/>
          <w:sz w:val="24"/>
          <w:szCs w:val="28"/>
        </w:rPr>
        <w:t xml:space="preserve"> – приезд в г. Ирбит</w:t>
      </w:r>
      <w:bookmarkStart w:id="0" w:name="_GoBack"/>
      <w:bookmarkEnd w:id="0"/>
    </w:p>
    <w:p w:rsidR="00064ACB" w:rsidRPr="003C3B7F" w:rsidRDefault="00064ACB" w:rsidP="00064AC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C3B7F">
        <w:rPr>
          <w:rFonts w:ascii="Times New Roman" w:hAnsi="Times New Roman"/>
          <w:b/>
          <w:sz w:val="24"/>
          <w:szCs w:val="28"/>
        </w:rPr>
        <w:t>12:00 – 13:00</w:t>
      </w:r>
      <w:r w:rsidRPr="003C3B7F">
        <w:rPr>
          <w:rFonts w:ascii="Times New Roman" w:hAnsi="Times New Roman"/>
          <w:sz w:val="24"/>
          <w:szCs w:val="28"/>
        </w:rPr>
        <w:t xml:space="preserve"> – обзорная экскурсия по г. Ирбиту</w:t>
      </w:r>
    </w:p>
    <w:p w:rsidR="00064ACB" w:rsidRPr="003C3B7F" w:rsidRDefault="00064ACB" w:rsidP="00064AC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C3B7F">
        <w:rPr>
          <w:rFonts w:ascii="Times New Roman" w:hAnsi="Times New Roman"/>
          <w:b/>
          <w:sz w:val="24"/>
          <w:szCs w:val="28"/>
        </w:rPr>
        <w:t>13:30 – 14:00</w:t>
      </w:r>
      <w:r w:rsidRPr="003C3B7F">
        <w:rPr>
          <w:rFonts w:ascii="Times New Roman" w:hAnsi="Times New Roman"/>
          <w:sz w:val="24"/>
          <w:szCs w:val="28"/>
        </w:rPr>
        <w:t xml:space="preserve"> – обед в Трапезной </w:t>
      </w:r>
    </w:p>
    <w:p w:rsidR="00064ACB" w:rsidRPr="003C3B7F" w:rsidRDefault="00064ACB" w:rsidP="00064ACB">
      <w:pPr>
        <w:tabs>
          <w:tab w:val="left" w:pos="6096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C3B7F">
        <w:rPr>
          <w:rFonts w:ascii="Times New Roman" w:hAnsi="Times New Roman"/>
          <w:b/>
          <w:sz w:val="24"/>
          <w:szCs w:val="28"/>
        </w:rPr>
        <w:t>14:30 – 15:</w:t>
      </w:r>
      <w:r>
        <w:rPr>
          <w:rFonts w:ascii="Times New Roman" w:hAnsi="Times New Roman"/>
          <w:b/>
          <w:sz w:val="24"/>
          <w:szCs w:val="28"/>
        </w:rPr>
        <w:t>10</w:t>
      </w:r>
      <w:r w:rsidRPr="003C3B7F">
        <w:rPr>
          <w:rFonts w:ascii="Times New Roman" w:hAnsi="Times New Roman"/>
          <w:sz w:val="24"/>
          <w:szCs w:val="28"/>
        </w:rPr>
        <w:t xml:space="preserve"> – посещение Музея Гравюры и Рисунка.  Экскурсия по выставке искусства </w:t>
      </w:r>
      <w:proofErr w:type="spellStart"/>
      <w:r w:rsidRPr="003C3B7F">
        <w:rPr>
          <w:rFonts w:ascii="Times New Roman" w:hAnsi="Times New Roman"/>
          <w:sz w:val="24"/>
          <w:szCs w:val="28"/>
        </w:rPr>
        <w:t>златоустовской</w:t>
      </w:r>
      <w:proofErr w:type="spellEnd"/>
      <w:r w:rsidRPr="003C3B7F">
        <w:rPr>
          <w:rFonts w:ascii="Times New Roman" w:hAnsi="Times New Roman"/>
          <w:sz w:val="24"/>
          <w:szCs w:val="28"/>
        </w:rPr>
        <w:t xml:space="preserve"> гравюры XIX-XXI вв. «Под звездой крылатого коня»</w:t>
      </w:r>
      <w:r>
        <w:rPr>
          <w:rFonts w:ascii="Times New Roman" w:hAnsi="Times New Roman"/>
          <w:sz w:val="24"/>
          <w:szCs w:val="28"/>
        </w:rPr>
        <w:t xml:space="preserve"> из собрания Челябинского музея изобразительных искусств. </w:t>
      </w:r>
    </w:p>
    <w:p w:rsidR="00064ACB" w:rsidRPr="003C3B7F" w:rsidRDefault="00064ACB" w:rsidP="00064AC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C3B7F">
        <w:rPr>
          <w:rFonts w:ascii="Times New Roman" w:hAnsi="Times New Roman"/>
          <w:sz w:val="24"/>
          <w:szCs w:val="28"/>
        </w:rPr>
        <w:t>Выставка представит вам самые яркие и значимые произведения талантливых уральских мастеров-гравёров на стали, неповторимые художественные особенности их изделий. У вас появится возможность увидеть около 150 работ, подтверждающих подлинную славу города Златоуста и прославляющих его достижения в отечественном искусстве.</w:t>
      </w:r>
    </w:p>
    <w:p w:rsidR="00064ACB" w:rsidRPr="003C3B7F" w:rsidRDefault="00064ACB" w:rsidP="00064AC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15</w:t>
      </w:r>
      <w:r w:rsidRPr="003C3B7F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4"/>
          <w:szCs w:val="28"/>
        </w:rPr>
        <w:t>30</w:t>
      </w:r>
      <w:r w:rsidRPr="003C3B7F">
        <w:rPr>
          <w:rFonts w:ascii="Times New Roman" w:hAnsi="Times New Roman"/>
          <w:b/>
          <w:sz w:val="24"/>
          <w:szCs w:val="28"/>
        </w:rPr>
        <w:t xml:space="preserve"> – </w:t>
      </w:r>
      <w:r>
        <w:rPr>
          <w:rFonts w:ascii="Times New Roman" w:hAnsi="Times New Roman"/>
          <w:b/>
          <w:sz w:val="24"/>
          <w:szCs w:val="28"/>
        </w:rPr>
        <w:t>16</w:t>
      </w:r>
      <w:r w:rsidRPr="003C3B7F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4"/>
          <w:szCs w:val="28"/>
        </w:rPr>
        <w:t>30</w:t>
      </w:r>
      <w:r w:rsidRPr="003C3B7F">
        <w:rPr>
          <w:rFonts w:ascii="Times New Roman" w:hAnsi="Times New Roman"/>
          <w:sz w:val="24"/>
          <w:szCs w:val="28"/>
        </w:rPr>
        <w:t xml:space="preserve"> – Посещение Музея Уральского искусства. </w:t>
      </w:r>
      <w:proofErr w:type="spellStart"/>
      <w:r w:rsidRPr="003C3B7F">
        <w:rPr>
          <w:rFonts w:ascii="Times New Roman" w:hAnsi="Times New Roman"/>
          <w:sz w:val="24"/>
          <w:szCs w:val="28"/>
        </w:rPr>
        <w:t>Квест</w:t>
      </w:r>
      <w:proofErr w:type="spellEnd"/>
      <w:r w:rsidRPr="003C3B7F">
        <w:rPr>
          <w:rFonts w:ascii="Times New Roman" w:hAnsi="Times New Roman"/>
          <w:sz w:val="24"/>
          <w:szCs w:val="28"/>
        </w:rPr>
        <w:t xml:space="preserve">-игра «Знакомство с уральским искусством» </w:t>
      </w:r>
    </w:p>
    <w:p w:rsidR="00064ACB" w:rsidRPr="003C3B7F" w:rsidRDefault="00064ACB" w:rsidP="00064AC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16</w:t>
      </w:r>
      <w:r w:rsidRPr="003C3B7F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4"/>
          <w:szCs w:val="28"/>
        </w:rPr>
        <w:t>30</w:t>
      </w:r>
      <w:r w:rsidRPr="003C3B7F">
        <w:rPr>
          <w:rFonts w:ascii="Times New Roman" w:hAnsi="Times New Roman"/>
          <w:sz w:val="24"/>
          <w:szCs w:val="28"/>
        </w:rPr>
        <w:t xml:space="preserve"> – выезд из г. Ирбита</w:t>
      </w:r>
    </w:p>
    <w:p w:rsidR="00064ACB" w:rsidRPr="003C3B7F" w:rsidRDefault="00064ACB" w:rsidP="00064AC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C3B7F">
        <w:rPr>
          <w:rFonts w:ascii="Times New Roman" w:hAnsi="Times New Roman"/>
          <w:b/>
          <w:sz w:val="24"/>
          <w:szCs w:val="28"/>
        </w:rPr>
        <w:t>2</w:t>
      </w:r>
      <w:r>
        <w:rPr>
          <w:rFonts w:ascii="Times New Roman" w:hAnsi="Times New Roman"/>
          <w:b/>
          <w:sz w:val="24"/>
          <w:szCs w:val="28"/>
        </w:rPr>
        <w:t>0</w:t>
      </w:r>
      <w:r w:rsidRPr="003C3B7F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4"/>
          <w:szCs w:val="28"/>
        </w:rPr>
        <w:t>3</w:t>
      </w:r>
      <w:r w:rsidRPr="003C3B7F">
        <w:rPr>
          <w:rFonts w:ascii="Times New Roman" w:hAnsi="Times New Roman"/>
          <w:b/>
          <w:sz w:val="24"/>
          <w:szCs w:val="28"/>
        </w:rPr>
        <w:t>0</w:t>
      </w:r>
      <w:r w:rsidRPr="003C3B7F">
        <w:rPr>
          <w:rFonts w:ascii="Times New Roman" w:hAnsi="Times New Roman"/>
          <w:sz w:val="24"/>
          <w:szCs w:val="28"/>
        </w:rPr>
        <w:t xml:space="preserve"> – приезд в г. Екатеринбург</w:t>
      </w:r>
    </w:p>
    <w:p w:rsidR="00064ACB" w:rsidRPr="00943774" w:rsidRDefault="00064ACB" w:rsidP="00064ACB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943774">
        <w:rPr>
          <w:rFonts w:ascii="Times New Roman" w:hAnsi="Times New Roman"/>
          <w:b/>
          <w:sz w:val="24"/>
          <w:szCs w:val="28"/>
        </w:rPr>
        <w:t>СТОИМОСТЬ:</w:t>
      </w:r>
    </w:p>
    <w:tbl>
      <w:tblPr>
        <w:tblStyle w:val="a3"/>
        <w:tblW w:w="10330" w:type="dxa"/>
        <w:tblInd w:w="-431" w:type="dxa"/>
        <w:tblLook w:val="04A0" w:firstRow="1" w:lastRow="0" w:firstColumn="1" w:lastColumn="0" w:noHBand="0" w:noVBand="1"/>
      </w:tblPr>
      <w:tblGrid>
        <w:gridCol w:w="1499"/>
        <w:gridCol w:w="2996"/>
        <w:gridCol w:w="2947"/>
        <w:gridCol w:w="2888"/>
      </w:tblGrid>
      <w:tr w:rsidR="00064ACB" w:rsidTr="00064ACB">
        <w:trPr>
          <w:trHeight w:val="1343"/>
        </w:trPr>
        <w:tc>
          <w:tcPr>
            <w:tcW w:w="1499" w:type="dxa"/>
          </w:tcPr>
          <w:p w:rsidR="00064ACB" w:rsidRDefault="00064ACB" w:rsidP="00EB51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064ACB" w:rsidRDefault="00064ACB" w:rsidP="00EB51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Стоимость для группы 20+2 сопровождающих бесплатно</w:t>
            </w:r>
          </w:p>
        </w:tc>
        <w:tc>
          <w:tcPr>
            <w:tcW w:w="2947" w:type="dxa"/>
          </w:tcPr>
          <w:p w:rsidR="00064ACB" w:rsidRDefault="00064ACB" w:rsidP="00EB51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Стоимость для группы 30+3 сопровождающих бесплатно</w:t>
            </w:r>
          </w:p>
        </w:tc>
        <w:tc>
          <w:tcPr>
            <w:tcW w:w="2888" w:type="dxa"/>
          </w:tcPr>
          <w:p w:rsidR="00064ACB" w:rsidRDefault="00064ACB" w:rsidP="00EB51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Стоимость для группы 40+4 сопровождающих бесплатно</w:t>
            </w:r>
          </w:p>
        </w:tc>
      </w:tr>
      <w:tr w:rsidR="00064ACB" w:rsidTr="00064ACB">
        <w:trPr>
          <w:trHeight w:val="1133"/>
        </w:trPr>
        <w:tc>
          <w:tcPr>
            <w:tcW w:w="1499" w:type="dxa"/>
          </w:tcPr>
          <w:p w:rsidR="00064ACB" w:rsidRDefault="00064ACB" w:rsidP="00EB5100">
            <w:pPr>
              <w:spacing w:line="360" w:lineRule="auto"/>
              <w:ind w:left="-48" w:firstLine="2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Цена на </w:t>
            </w:r>
          </w:p>
          <w:p w:rsidR="00064ACB" w:rsidRDefault="00064ACB" w:rsidP="00EB5100">
            <w:pPr>
              <w:spacing w:line="360" w:lineRule="auto"/>
              <w:ind w:left="-48" w:firstLine="2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чел.</w:t>
            </w:r>
          </w:p>
        </w:tc>
        <w:tc>
          <w:tcPr>
            <w:tcW w:w="2996" w:type="dxa"/>
          </w:tcPr>
          <w:p w:rsidR="00064ACB" w:rsidRDefault="00064ACB" w:rsidP="00EB51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2550 руб.</w:t>
            </w:r>
          </w:p>
        </w:tc>
        <w:tc>
          <w:tcPr>
            <w:tcW w:w="2947" w:type="dxa"/>
          </w:tcPr>
          <w:p w:rsidR="00064ACB" w:rsidRDefault="00064ACB" w:rsidP="00EB51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2200 руб.</w:t>
            </w:r>
          </w:p>
        </w:tc>
        <w:tc>
          <w:tcPr>
            <w:tcW w:w="2888" w:type="dxa"/>
          </w:tcPr>
          <w:p w:rsidR="00064ACB" w:rsidRDefault="00064ACB" w:rsidP="00EB51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1900 руб.</w:t>
            </w:r>
          </w:p>
        </w:tc>
      </w:tr>
    </w:tbl>
    <w:p w:rsidR="00064ACB" w:rsidRPr="003C3B7F" w:rsidRDefault="00064ACB" w:rsidP="00064ACB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064ACB" w:rsidRPr="003C3B7F" w:rsidRDefault="00064ACB" w:rsidP="00064AC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3C3B7F">
        <w:rPr>
          <w:rFonts w:ascii="Times New Roman" w:hAnsi="Times New Roman"/>
          <w:b/>
          <w:sz w:val="24"/>
          <w:szCs w:val="28"/>
        </w:rPr>
        <w:t>В стоимость входит:</w:t>
      </w:r>
    </w:p>
    <w:p w:rsidR="00064ACB" w:rsidRDefault="00064ACB" w:rsidP="00064ACB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Услуги экскурсовода-сопровождающего </w:t>
      </w:r>
    </w:p>
    <w:p w:rsidR="00064ACB" w:rsidRPr="003C3B7F" w:rsidRDefault="00064ACB" w:rsidP="00064ACB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Обзорная экскурсия по г. Ирбиту</w:t>
      </w:r>
    </w:p>
    <w:p w:rsidR="00064ACB" w:rsidRDefault="00064ACB" w:rsidP="00064ACB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3B7F">
        <w:rPr>
          <w:rFonts w:ascii="Times New Roman" w:hAnsi="Times New Roman" w:cs="Times New Roman"/>
          <w:sz w:val="24"/>
          <w:szCs w:val="28"/>
        </w:rPr>
        <w:t>Обед</w:t>
      </w:r>
    </w:p>
    <w:p w:rsidR="00064ACB" w:rsidRPr="003C3B7F" w:rsidRDefault="00064ACB" w:rsidP="00064ACB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Посещение Музея Гравюры и Рисунка + экскурсия </w:t>
      </w:r>
    </w:p>
    <w:p w:rsidR="00064ACB" w:rsidRPr="003C3B7F" w:rsidRDefault="00064ACB" w:rsidP="00064ACB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Посещение Музея Уральского искусства + </w:t>
      </w:r>
      <w:proofErr w:type="spellStart"/>
      <w:r>
        <w:rPr>
          <w:rFonts w:ascii="Times New Roman" w:hAnsi="Times New Roman" w:cs="Times New Roman"/>
          <w:sz w:val="24"/>
          <w:szCs w:val="28"/>
        </w:rPr>
        <w:t>к</w:t>
      </w:r>
      <w:r w:rsidRPr="003C3B7F">
        <w:rPr>
          <w:rFonts w:ascii="Times New Roman" w:hAnsi="Times New Roman" w:cs="Times New Roman"/>
          <w:sz w:val="24"/>
          <w:szCs w:val="28"/>
        </w:rPr>
        <w:t>вест</w:t>
      </w:r>
      <w:proofErr w:type="spellEnd"/>
      <w:r w:rsidRPr="003C3B7F">
        <w:rPr>
          <w:rFonts w:ascii="Times New Roman" w:hAnsi="Times New Roman" w:cs="Times New Roman"/>
          <w:sz w:val="24"/>
          <w:szCs w:val="28"/>
        </w:rPr>
        <w:t>-игра «Знакомство с уральским искусством»</w:t>
      </w:r>
    </w:p>
    <w:p w:rsidR="00064ACB" w:rsidRPr="003C3B7F" w:rsidRDefault="00064ACB" w:rsidP="00064ACB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3B7F">
        <w:rPr>
          <w:rFonts w:ascii="Times New Roman" w:hAnsi="Times New Roman" w:cs="Times New Roman"/>
          <w:sz w:val="24"/>
          <w:szCs w:val="28"/>
        </w:rPr>
        <w:t>Трансфер (Екатеринбург-Ирбит-Екатеринбург)</w:t>
      </w:r>
    </w:p>
    <w:p w:rsidR="00064ACB" w:rsidRPr="003C3B7F" w:rsidRDefault="00064ACB" w:rsidP="00064ACB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sectPr w:rsidR="00064ACB" w:rsidRPr="003C3B7F" w:rsidSect="00E344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36C29"/>
    <w:multiLevelType w:val="hybridMultilevel"/>
    <w:tmpl w:val="7F12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D0"/>
    <w:rsid w:val="00044BE2"/>
    <w:rsid w:val="00064ACB"/>
    <w:rsid w:val="00081C57"/>
    <w:rsid w:val="000F1C53"/>
    <w:rsid w:val="00106B6C"/>
    <w:rsid w:val="001766D2"/>
    <w:rsid w:val="00203C59"/>
    <w:rsid w:val="0022198E"/>
    <w:rsid w:val="002301E1"/>
    <w:rsid w:val="002779CA"/>
    <w:rsid w:val="002C226E"/>
    <w:rsid w:val="003203BC"/>
    <w:rsid w:val="003A1D9B"/>
    <w:rsid w:val="003B27DD"/>
    <w:rsid w:val="00487D02"/>
    <w:rsid w:val="004E3417"/>
    <w:rsid w:val="005026FA"/>
    <w:rsid w:val="0050709C"/>
    <w:rsid w:val="005B3B5A"/>
    <w:rsid w:val="005F279A"/>
    <w:rsid w:val="00634E7F"/>
    <w:rsid w:val="00644DF1"/>
    <w:rsid w:val="00683D31"/>
    <w:rsid w:val="00725466"/>
    <w:rsid w:val="00763DC6"/>
    <w:rsid w:val="007A22D0"/>
    <w:rsid w:val="007C71E6"/>
    <w:rsid w:val="00820F77"/>
    <w:rsid w:val="00845E5B"/>
    <w:rsid w:val="009304B1"/>
    <w:rsid w:val="00930A03"/>
    <w:rsid w:val="00A31D8A"/>
    <w:rsid w:val="00A55883"/>
    <w:rsid w:val="00AA0F02"/>
    <w:rsid w:val="00AB478F"/>
    <w:rsid w:val="00B77C9F"/>
    <w:rsid w:val="00BC73CE"/>
    <w:rsid w:val="00C02FD8"/>
    <w:rsid w:val="00C34E34"/>
    <w:rsid w:val="00C54E46"/>
    <w:rsid w:val="00C81526"/>
    <w:rsid w:val="00CE0986"/>
    <w:rsid w:val="00CF70A0"/>
    <w:rsid w:val="00D07F16"/>
    <w:rsid w:val="00D143D3"/>
    <w:rsid w:val="00D70172"/>
    <w:rsid w:val="00DA2493"/>
    <w:rsid w:val="00DC369E"/>
    <w:rsid w:val="00DF7FD7"/>
    <w:rsid w:val="00E06CA3"/>
    <w:rsid w:val="00E344CB"/>
    <w:rsid w:val="00F00506"/>
    <w:rsid w:val="00FB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AA698-66C0-42B5-9721-1BB07D44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F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0050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0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B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9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493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00506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7">
    <w:name w:val="No Spacing"/>
    <w:qFormat/>
    <w:rsid w:val="00A55883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F70A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CF7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D143D3"/>
    <w:rPr>
      <w:b/>
      <w:bCs/>
    </w:rPr>
  </w:style>
  <w:style w:type="paragraph" w:styleId="aa">
    <w:name w:val="List Paragraph"/>
    <w:basedOn w:val="a"/>
    <w:uiPriority w:val="34"/>
    <w:qFormat/>
    <w:rsid w:val="0006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420CC-E625-4BA3-B023-31E4A63F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2017-10-23T09:26:00Z</cp:lastPrinted>
  <dcterms:created xsi:type="dcterms:W3CDTF">2023-03-15T05:57:00Z</dcterms:created>
  <dcterms:modified xsi:type="dcterms:W3CDTF">2023-03-15T05:57:00Z</dcterms:modified>
</cp:coreProperties>
</file>